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01" w:rsidRDefault="001D7E52" w:rsidP="003E5D70">
      <w:pPr>
        <w:jc w:val="center"/>
        <w:rPr>
          <w:rFonts w:ascii="Arial" w:hAnsi="Arial" w:cs="Arial"/>
          <w:b/>
          <w:sz w:val="24"/>
          <w:szCs w:val="24"/>
          <w:u w:val="single"/>
        </w:rPr>
      </w:pPr>
      <w:r>
        <w:rPr>
          <w:rFonts w:ascii="Arial" w:hAnsi="Arial" w:cs="Arial"/>
          <w:b/>
          <w:sz w:val="24"/>
          <w:szCs w:val="24"/>
          <w:u w:val="single"/>
        </w:rPr>
        <w:t xml:space="preserve">Help to Claim – </w:t>
      </w:r>
      <w:r w:rsidR="00290730" w:rsidRPr="00267113">
        <w:rPr>
          <w:rFonts w:ascii="Arial" w:hAnsi="Arial" w:cs="Arial"/>
          <w:b/>
          <w:sz w:val="24"/>
          <w:szCs w:val="24"/>
          <w:u w:val="single"/>
        </w:rPr>
        <w:t>hints and tips</w:t>
      </w:r>
      <w:r w:rsidR="0015116A" w:rsidRPr="00267113">
        <w:rPr>
          <w:rFonts w:ascii="Arial" w:hAnsi="Arial" w:cs="Arial"/>
          <w:b/>
          <w:sz w:val="24"/>
          <w:szCs w:val="24"/>
          <w:u w:val="single"/>
        </w:rPr>
        <w:t xml:space="preserve"> </w:t>
      </w:r>
      <w:r w:rsidR="00217258">
        <w:rPr>
          <w:rFonts w:ascii="Arial" w:hAnsi="Arial" w:cs="Arial"/>
          <w:b/>
          <w:sz w:val="24"/>
          <w:szCs w:val="24"/>
          <w:u w:val="single"/>
        </w:rPr>
        <w:t xml:space="preserve">for completing </w:t>
      </w:r>
      <w:r>
        <w:rPr>
          <w:rFonts w:ascii="Arial" w:hAnsi="Arial" w:cs="Arial"/>
          <w:b/>
          <w:sz w:val="24"/>
          <w:szCs w:val="24"/>
          <w:u w:val="single"/>
        </w:rPr>
        <w:t xml:space="preserve">online form </w:t>
      </w:r>
      <w:r w:rsidR="00217258">
        <w:rPr>
          <w:rFonts w:ascii="Arial" w:hAnsi="Arial" w:cs="Arial"/>
          <w:b/>
          <w:sz w:val="24"/>
          <w:szCs w:val="24"/>
          <w:u w:val="single"/>
        </w:rPr>
        <w:t xml:space="preserve">and supporting clients </w:t>
      </w:r>
      <w:r w:rsidR="00C15ADC">
        <w:rPr>
          <w:rFonts w:ascii="Arial" w:hAnsi="Arial" w:cs="Arial"/>
          <w:b/>
          <w:sz w:val="24"/>
          <w:szCs w:val="24"/>
          <w:u w:val="single"/>
        </w:rPr>
        <w:t>to first correct payment</w:t>
      </w:r>
      <w:r w:rsidR="00A82E8E">
        <w:rPr>
          <w:rFonts w:ascii="Arial" w:hAnsi="Arial" w:cs="Arial"/>
          <w:b/>
          <w:sz w:val="24"/>
          <w:szCs w:val="24"/>
          <w:u w:val="single"/>
        </w:rPr>
        <w:t xml:space="preserve"> and engagement with JC</w:t>
      </w:r>
      <w:r w:rsidR="00C15ADC">
        <w:rPr>
          <w:rFonts w:ascii="Arial" w:hAnsi="Arial" w:cs="Arial"/>
          <w:b/>
          <w:sz w:val="24"/>
          <w:szCs w:val="24"/>
          <w:u w:val="single"/>
        </w:rPr>
        <w:t xml:space="preserve"> - </w:t>
      </w:r>
      <w:r w:rsidR="00AD3201">
        <w:rPr>
          <w:rFonts w:ascii="Arial" w:hAnsi="Arial" w:cs="Arial"/>
          <w:b/>
          <w:sz w:val="24"/>
          <w:szCs w:val="24"/>
          <w:u w:val="single"/>
        </w:rPr>
        <w:t>28/3/19</w:t>
      </w:r>
    </w:p>
    <w:p w:rsidR="00290730" w:rsidRDefault="00290730">
      <w:pPr>
        <w:rPr>
          <w:rFonts w:ascii="Arial" w:hAnsi="Arial" w:cs="Arial"/>
          <w:b/>
          <w:sz w:val="24"/>
          <w:szCs w:val="24"/>
        </w:rPr>
      </w:pPr>
    </w:p>
    <w:p w:rsidR="00D66CA3" w:rsidRDefault="00D66CA3">
      <w:pPr>
        <w:rPr>
          <w:rFonts w:ascii="Arial" w:hAnsi="Arial" w:cs="Arial"/>
          <w:sz w:val="24"/>
          <w:szCs w:val="24"/>
        </w:rPr>
      </w:pPr>
      <w:r>
        <w:rPr>
          <w:rFonts w:ascii="Arial" w:hAnsi="Arial" w:cs="Arial"/>
          <w:sz w:val="24"/>
          <w:szCs w:val="24"/>
        </w:rPr>
        <w:t>DWP has a dummy version of the online form whi</w:t>
      </w:r>
      <w:r w:rsidR="00E948BC">
        <w:rPr>
          <w:rFonts w:ascii="Arial" w:hAnsi="Arial" w:cs="Arial"/>
          <w:sz w:val="24"/>
          <w:szCs w:val="24"/>
        </w:rPr>
        <w:t xml:space="preserve">ch they can go through with </w:t>
      </w:r>
      <w:proofErr w:type="spellStart"/>
      <w:r w:rsidR="00E948BC">
        <w:rPr>
          <w:rFonts w:ascii="Arial" w:hAnsi="Arial" w:cs="Arial"/>
          <w:sz w:val="24"/>
          <w:szCs w:val="24"/>
        </w:rPr>
        <w:t>Cit</w:t>
      </w:r>
      <w:proofErr w:type="spellEnd"/>
      <w:r w:rsidR="00E948BC">
        <w:rPr>
          <w:rFonts w:ascii="Arial" w:hAnsi="Arial" w:cs="Arial"/>
          <w:sz w:val="24"/>
          <w:szCs w:val="24"/>
        </w:rPr>
        <w:t xml:space="preserve"> A </w:t>
      </w:r>
      <w:r>
        <w:rPr>
          <w:rFonts w:ascii="Arial" w:hAnsi="Arial" w:cs="Arial"/>
          <w:sz w:val="24"/>
          <w:szCs w:val="24"/>
        </w:rPr>
        <w:t xml:space="preserve">but can’t share externally. It’s worth making a visit to the </w:t>
      </w:r>
      <w:r w:rsidR="00E948BC">
        <w:rPr>
          <w:rFonts w:ascii="Arial" w:hAnsi="Arial" w:cs="Arial"/>
          <w:sz w:val="24"/>
          <w:szCs w:val="24"/>
        </w:rPr>
        <w:t>JC to do this if you have chance</w:t>
      </w:r>
      <w:r>
        <w:rPr>
          <w:rFonts w:ascii="Arial" w:hAnsi="Arial" w:cs="Arial"/>
          <w:sz w:val="24"/>
          <w:szCs w:val="24"/>
        </w:rPr>
        <w:t xml:space="preserve">. </w:t>
      </w:r>
      <w:r w:rsidR="009C14DA">
        <w:rPr>
          <w:rFonts w:ascii="Arial" w:hAnsi="Arial" w:cs="Arial"/>
          <w:sz w:val="24"/>
          <w:szCs w:val="24"/>
        </w:rPr>
        <w:t xml:space="preserve">There’s also a shorter dummy form which can be accessed but doesn’t go through all the questions - </w:t>
      </w:r>
      <w:hyperlink r:id="rId5" w:tgtFrame="_blank" w:history="1">
        <w:r w:rsidR="009C14DA">
          <w:rPr>
            <w:rStyle w:val="Hyperlink"/>
            <w:rFonts w:ascii="Arial" w:hAnsi="Arial" w:cs="Arial"/>
            <w:color w:val="1155CC"/>
            <w:shd w:val="clear" w:color="auto" w:fill="FFFFFF"/>
          </w:rPr>
          <w:t>https://www.we-are-digital.co.uk/universal-credit-online/</w:t>
        </w:r>
      </w:hyperlink>
      <w:r w:rsidR="009C14DA">
        <w:rPr>
          <w:rFonts w:ascii="Arial" w:hAnsi="Arial" w:cs="Arial"/>
          <w:color w:val="222222"/>
          <w:shd w:val="clear" w:color="auto" w:fill="FFFFFF"/>
        </w:rPr>
        <w:t> </w:t>
      </w:r>
      <w:r w:rsidR="009C14DA">
        <w:rPr>
          <w:rFonts w:ascii="Arial" w:hAnsi="Arial" w:cs="Arial"/>
          <w:color w:val="222222"/>
          <w:shd w:val="clear" w:color="auto" w:fill="FFFFFF"/>
        </w:rPr>
        <w:t xml:space="preserve">. </w:t>
      </w:r>
      <w:r w:rsidR="00B100F0">
        <w:rPr>
          <w:rFonts w:ascii="Arial" w:hAnsi="Arial" w:cs="Arial"/>
          <w:sz w:val="24"/>
          <w:szCs w:val="24"/>
        </w:rPr>
        <w:t xml:space="preserve">DWP estimate it takes 1 hr for claims where client has children/family and 30-40 </w:t>
      </w:r>
      <w:proofErr w:type="spellStart"/>
      <w:r w:rsidR="00B100F0">
        <w:rPr>
          <w:rFonts w:ascii="Arial" w:hAnsi="Arial" w:cs="Arial"/>
          <w:sz w:val="24"/>
          <w:szCs w:val="24"/>
        </w:rPr>
        <w:t>mins</w:t>
      </w:r>
      <w:proofErr w:type="spellEnd"/>
      <w:r w:rsidR="00B100F0">
        <w:rPr>
          <w:rFonts w:ascii="Arial" w:hAnsi="Arial" w:cs="Arial"/>
          <w:sz w:val="24"/>
          <w:szCs w:val="24"/>
        </w:rPr>
        <w:t xml:space="preserve"> for single claimants. </w:t>
      </w:r>
      <w:r>
        <w:rPr>
          <w:rFonts w:ascii="Arial" w:hAnsi="Arial" w:cs="Arial"/>
          <w:sz w:val="24"/>
          <w:szCs w:val="24"/>
        </w:rPr>
        <w:t xml:space="preserve">Here’s a quick summary of tips and work </w:t>
      </w:r>
      <w:proofErr w:type="spellStart"/>
      <w:r>
        <w:rPr>
          <w:rFonts w:ascii="Arial" w:hAnsi="Arial" w:cs="Arial"/>
          <w:sz w:val="24"/>
          <w:szCs w:val="24"/>
        </w:rPr>
        <w:t>arounds</w:t>
      </w:r>
      <w:proofErr w:type="spellEnd"/>
      <w:r w:rsidR="00B100F0">
        <w:rPr>
          <w:rFonts w:ascii="Arial" w:hAnsi="Arial" w:cs="Arial"/>
          <w:sz w:val="24"/>
          <w:szCs w:val="24"/>
        </w:rPr>
        <w:t xml:space="preserve"> – please note this is not official guidance</w:t>
      </w:r>
      <w:r w:rsidR="00E948BC">
        <w:rPr>
          <w:rFonts w:ascii="Arial" w:hAnsi="Arial" w:cs="Arial"/>
          <w:sz w:val="24"/>
          <w:szCs w:val="24"/>
        </w:rPr>
        <w:t xml:space="preserve"> and is subject to change as the system is amended. </w:t>
      </w:r>
      <w:r>
        <w:rPr>
          <w:rFonts w:ascii="Arial" w:hAnsi="Arial" w:cs="Arial"/>
          <w:sz w:val="24"/>
          <w:szCs w:val="24"/>
        </w:rPr>
        <w:t xml:space="preserve"> </w:t>
      </w:r>
    </w:p>
    <w:p w:rsidR="00D66CA3" w:rsidRPr="00D66CA3" w:rsidRDefault="00D66CA3" w:rsidP="00C15ADC">
      <w:pPr>
        <w:rPr>
          <w:rFonts w:ascii="Arial" w:hAnsi="Arial" w:cs="Arial"/>
          <w:sz w:val="24"/>
          <w:szCs w:val="24"/>
          <w:u w:val="single"/>
        </w:rPr>
      </w:pPr>
      <w:r w:rsidRPr="00D66CA3">
        <w:rPr>
          <w:rFonts w:ascii="Arial" w:hAnsi="Arial" w:cs="Arial"/>
          <w:sz w:val="24"/>
          <w:szCs w:val="24"/>
          <w:u w:val="single"/>
        </w:rPr>
        <w:t>Registration</w:t>
      </w:r>
    </w:p>
    <w:p w:rsidR="00473AD1" w:rsidRDefault="00473AD1" w:rsidP="00D66CA3">
      <w:pPr>
        <w:pStyle w:val="ListParagraph"/>
        <w:numPr>
          <w:ilvl w:val="0"/>
          <w:numId w:val="3"/>
        </w:numPr>
        <w:rPr>
          <w:rFonts w:ascii="Arial" w:hAnsi="Arial" w:cs="Arial"/>
          <w:sz w:val="24"/>
          <w:szCs w:val="24"/>
        </w:rPr>
      </w:pPr>
      <w:r>
        <w:rPr>
          <w:rFonts w:ascii="Arial" w:hAnsi="Arial" w:cs="Arial"/>
          <w:sz w:val="24"/>
          <w:szCs w:val="24"/>
        </w:rPr>
        <w:t xml:space="preserve">Check client has the info they need with them to complete claim (see </w:t>
      </w:r>
      <w:r w:rsidR="00776D17">
        <w:rPr>
          <w:rFonts w:ascii="Arial" w:hAnsi="Arial" w:cs="Arial"/>
          <w:sz w:val="24"/>
          <w:szCs w:val="24"/>
        </w:rPr>
        <w:t>separate ID checklist summary</w:t>
      </w:r>
      <w:r>
        <w:rPr>
          <w:rFonts w:ascii="Arial" w:hAnsi="Arial" w:cs="Arial"/>
          <w:sz w:val="24"/>
          <w:szCs w:val="24"/>
        </w:rPr>
        <w:t xml:space="preserve">) </w:t>
      </w:r>
    </w:p>
    <w:p w:rsidR="00D66CA3" w:rsidRPr="00D66CA3" w:rsidRDefault="00D66CA3" w:rsidP="00D66CA3">
      <w:pPr>
        <w:pStyle w:val="ListParagraph"/>
        <w:numPr>
          <w:ilvl w:val="0"/>
          <w:numId w:val="3"/>
        </w:numPr>
        <w:rPr>
          <w:rFonts w:ascii="Arial" w:hAnsi="Arial" w:cs="Arial"/>
          <w:sz w:val="24"/>
          <w:szCs w:val="24"/>
        </w:rPr>
      </w:pPr>
      <w:r w:rsidRPr="00D66CA3">
        <w:rPr>
          <w:rFonts w:ascii="Arial" w:hAnsi="Arial" w:cs="Arial"/>
          <w:sz w:val="24"/>
          <w:szCs w:val="24"/>
        </w:rPr>
        <w:t xml:space="preserve">Username and password are case sensitive so remind </w:t>
      </w:r>
      <w:r>
        <w:rPr>
          <w:rFonts w:ascii="Arial" w:hAnsi="Arial" w:cs="Arial"/>
          <w:sz w:val="24"/>
          <w:szCs w:val="24"/>
        </w:rPr>
        <w:t>cli</w:t>
      </w:r>
      <w:r w:rsidR="00E948BC">
        <w:rPr>
          <w:rFonts w:ascii="Arial" w:hAnsi="Arial" w:cs="Arial"/>
          <w:sz w:val="24"/>
          <w:szCs w:val="24"/>
        </w:rPr>
        <w:t>ents to note down carefully and store securely</w:t>
      </w:r>
    </w:p>
    <w:p w:rsidR="00D66CA3" w:rsidRDefault="00D66CA3" w:rsidP="00D66CA3">
      <w:pPr>
        <w:pStyle w:val="ListParagraph"/>
        <w:numPr>
          <w:ilvl w:val="0"/>
          <w:numId w:val="3"/>
        </w:numPr>
        <w:rPr>
          <w:rFonts w:ascii="Arial" w:hAnsi="Arial" w:cs="Arial"/>
          <w:sz w:val="24"/>
          <w:szCs w:val="24"/>
        </w:rPr>
      </w:pPr>
      <w:r w:rsidRPr="00D66CA3">
        <w:rPr>
          <w:rFonts w:ascii="Arial" w:hAnsi="Arial" w:cs="Arial"/>
          <w:sz w:val="24"/>
          <w:szCs w:val="24"/>
        </w:rPr>
        <w:t xml:space="preserve">Setting up email account for first time – avoid Hotmail if possible as JC pcs don’t like it (could interrupt using public </w:t>
      </w:r>
      <w:r w:rsidR="00A02C59">
        <w:rPr>
          <w:rFonts w:ascii="Arial" w:hAnsi="Arial" w:cs="Arial"/>
          <w:sz w:val="24"/>
          <w:szCs w:val="24"/>
        </w:rPr>
        <w:t>pc at JC)</w:t>
      </w:r>
    </w:p>
    <w:p w:rsidR="00A02C59" w:rsidRDefault="00A02C59" w:rsidP="00D66CA3">
      <w:pPr>
        <w:pStyle w:val="ListParagraph"/>
        <w:numPr>
          <w:ilvl w:val="0"/>
          <w:numId w:val="3"/>
        </w:numPr>
        <w:rPr>
          <w:rFonts w:ascii="Arial" w:hAnsi="Arial" w:cs="Arial"/>
          <w:sz w:val="24"/>
          <w:szCs w:val="24"/>
        </w:rPr>
      </w:pPr>
      <w:r>
        <w:rPr>
          <w:rFonts w:ascii="Arial" w:hAnsi="Arial" w:cs="Arial"/>
          <w:sz w:val="24"/>
          <w:szCs w:val="24"/>
        </w:rPr>
        <w:t>Email – needs to be verified within an hour of submitting so client needs to bring smart phone to appointment or know</w:t>
      </w:r>
      <w:r w:rsidR="00760016">
        <w:rPr>
          <w:rFonts w:ascii="Arial" w:hAnsi="Arial" w:cs="Arial"/>
          <w:sz w:val="24"/>
          <w:szCs w:val="24"/>
        </w:rPr>
        <w:t xml:space="preserve"> password to be able to log in</w:t>
      </w:r>
    </w:p>
    <w:p w:rsidR="00D66CA3" w:rsidRPr="00D66CA3" w:rsidRDefault="00D66CA3" w:rsidP="00D66CA3">
      <w:pPr>
        <w:pStyle w:val="ListParagraph"/>
        <w:numPr>
          <w:ilvl w:val="0"/>
          <w:numId w:val="3"/>
        </w:numPr>
        <w:rPr>
          <w:rFonts w:ascii="Arial" w:hAnsi="Arial" w:cs="Arial"/>
          <w:sz w:val="24"/>
          <w:szCs w:val="24"/>
        </w:rPr>
      </w:pPr>
      <w:r>
        <w:rPr>
          <w:rFonts w:ascii="Arial" w:hAnsi="Arial" w:cs="Arial"/>
          <w:sz w:val="24"/>
          <w:szCs w:val="24"/>
        </w:rPr>
        <w:t>Mobile numb</w:t>
      </w:r>
      <w:r w:rsidR="00E948BC">
        <w:rPr>
          <w:rFonts w:ascii="Arial" w:hAnsi="Arial" w:cs="Arial"/>
          <w:sz w:val="24"/>
          <w:szCs w:val="24"/>
        </w:rPr>
        <w:t xml:space="preserve">er – if client doesn’t have </w:t>
      </w:r>
      <w:r>
        <w:rPr>
          <w:rFonts w:ascii="Arial" w:hAnsi="Arial" w:cs="Arial"/>
          <w:sz w:val="24"/>
          <w:szCs w:val="24"/>
        </w:rPr>
        <w:t xml:space="preserve">you can override by listing 11 0s (form makes you enter a number). Client can also list someone else’s number but they need to be sure that person will pass on messages to check journal. </w:t>
      </w:r>
      <w:r w:rsidR="00760016">
        <w:rPr>
          <w:rFonts w:ascii="Arial" w:hAnsi="Arial" w:cs="Arial"/>
          <w:sz w:val="24"/>
          <w:szCs w:val="24"/>
        </w:rPr>
        <w:t xml:space="preserve">(Phone number can be changed later if needed.) </w:t>
      </w:r>
      <w:r>
        <w:rPr>
          <w:rFonts w:ascii="Arial" w:hAnsi="Arial" w:cs="Arial"/>
          <w:sz w:val="24"/>
          <w:szCs w:val="24"/>
        </w:rPr>
        <w:t>NB. The mobile number helps ensure that when client calls service centre he/she is ro</w:t>
      </w:r>
      <w:r w:rsidR="00A02C59">
        <w:rPr>
          <w:rFonts w:ascii="Arial" w:hAnsi="Arial" w:cs="Arial"/>
          <w:sz w:val="24"/>
          <w:szCs w:val="24"/>
        </w:rPr>
        <w:t>uted correctly so</w:t>
      </w:r>
      <w:r>
        <w:rPr>
          <w:rFonts w:ascii="Arial" w:hAnsi="Arial" w:cs="Arial"/>
          <w:sz w:val="24"/>
          <w:szCs w:val="24"/>
        </w:rPr>
        <w:t xml:space="preserve"> </w:t>
      </w:r>
      <w:r w:rsidR="00A02C59">
        <w:rPr>
          <w:rFonts w:ascii="Arial" w:hAnsi="Arial" w:cs="Arial"/>
          <w:sz w:val="24"/>
          <w:szCs w:val="24"/>
        </w:rPr>
        <w:t>reduces</w:t>
      </w:r>
      <w:r>
        <w:rPr>
          <w:rFonts w:ascii="Arial" w:hAnsi="Arial" w:cs="Arial"/>
          <w:sz w:val="24"/>
          <w:szCs w:val="24"/>
        </w:rPr>
        <w:t xml:space="preserve"> wait time.  </w:t>
      </w:r>
    </w:p>
    <w:p w:rsidR="00D66CA3" w:rsidRDefault="00D66CA3" w:rsidP="00D66CA3">
      <w:pPr>
        <w:pStyle w:val="ListParagraph"/>
        <w:numPr>
          <w:ilvl w:val="0"/>
          <w:numId w:val="3"/>
        </w:numPr>
        <w:rPr>
          <w:rFonts w:ascii="Arial" w:hAnsi="Arial" w:cs="Arial"/>
          <w:sz w:val="24"/>
          <w:szCs w:val="24"/>
        </w:rPr>
      </w:pPr>
      <w:r w:rsidRPr="00D66CA3">
        <w:rPr>
          <w:rFonts w:ascii="Arial" w:hAnsi="Arial" w:cs="Arial"/>
          <w:sz w:val="24"/>
          <w:szCs w:val="24"/>
        </w:rPr>
        <w:t>When choosing text or email as point of contact for claim notifications text is generally easier</w:t>
      </w:r>
      <w:r>
        <w:rPr>
          <w:rFonts w:ascii="Arial" w:hAnsi="Arial" w:cs="Arial"/>
          <w:sz w:val="24"/>
          <w:szCs w:val="24"/>
        </w:rPr>
        <w:t xml:space="preserve"> (immediate)</w:t>
      </w:r>
      <w:r w:rsidRPr="00D66CA3">
        <w:rPr>
          <w:rFonts w:ascii="Arial" w:hAnsi="Arial" w:cs="Arial"/>
          <w:sz w:val="24"/>
          <w:szCs w:val="24"/>
        </w:rPr>
        <w:t xml:space="preserve">. If choosing email remind client to check junk mail. </w:t>
      </w:r>
    </w:p>
    <w:p w:rsidR="00473AD1" w:rsidRDefault="001F00C8" w:rsidP="00D66CA3">
      <w:pPr>
        <w:pStyle w:val="ListParagraph"/>
        <w:numPr>
          <w:ilvl w:val="0"/>
          <w:numId w:val="3"/>
        </w:numPr>
        <w:rPr>
          <w:rFonts w:ascii="Arial" w:hAnsi="Arial" w:cs="Arial"/>
          <w:sz w:val="24"/>
          <w:szCs w:val="24"/>
        </w:rPr>
      </w:pPr>
      <w:r>
        <w:rPr>
          <w:rFonts w:ascii="Arial" w:hAnsi="Arial" w:cs="Arial"/>
          <w:sz w:val="24"/>
          <w:szCs w:val="24"/>
        </w:rPr>
        <w:t xml:space="preserve">When following prompt questions some clients may not have an answer to ‘first car colour’ or ‘first pet’ etc. In that case they need to make up an answer and make a note of what they’ve put down. </w:t>
      </w:r>
    </w:p>
    <w:p w:rsidR="000C1A60" w:rsidRPr="000C1A60" w:rsidRDefault="000C1A60" w:rsidP="00D66CA3">
      <w:pPr>
        <w:pStyle w:val="ListParagraph"/>
        <w:numPr>
          <w:ilvl w:val="0"/>
          <w:numId w:val="3"/>
        </w:numPr>
        <w:rPr>
          <w:rFonts w:ascii="Arial" w:hAnsi="Arial" w:cs="Arial"/>
          <w:sz w:val="24"/>
          <w:szCs w:val="24"/>
        </w:rPr>
      </w:pPr>
      <w:r w:rsidRPr="000C1A60">
        <w:rPr>
          <w:rFonts w:ascii="Arial" w:hAnsi="Arial" w:cs="Arial"/>
          <w:sz w:val="24"/>
          <w:szCs w:val="24"/>
        </w:rPr>
        <w:t xml:space="preserve">If </w:t>
      </w:r>
      <w:r w:rsidRPr="000C1A60">
        <w:rPr>
          <w:rFonts w:ascii="Arial" w:hAnsi="Arial" w:cs="Arial"/>
          <w:sz w:val="24"/>
          <w:szCs w:val="24"/>
        </w:rPr>
        <w:t xml:space="preserve">client has </w:t>
      </w:r>
      <w:r w:rsidRPr="000C1A60">
        <w:rPr>
          <w:rFonts w:ascii="Arial" w:hAnsi="Arial" w:cs="Arial"/>
          <w:sz w:val="24"/>
          <w:szCs w:val="24"/>
        </w:rPr>
        <w:t>a partner</w:t>
      </w:r>
      <w:r w:rsidRPr="000C1A60">
        <w:rPr>
          <w:rFonts w:ascii="Arial" w:hAnsi="Arial" w:cs="Arial"/>
          <w:sz w:val="24"/>
          <w:szCs w:val="24"/>
        </w:rPr>
        <w:t xml:space="preserve"> who is a non-</w:t>
      </w:r>
      <w:r w:rsidRPr="000C1A60">
        <w:rPr>
          <w:rFonts w:ascii="Arial" w:hAnsi="Arial" w:cs="Arial"/>
          <w:sz w:val="24"/>
          <w:szCs w:val="24"/>
        </w:rPr>
        <w:t>British citizen and may have no recourse to public funds they still need to make a claim as a couple</w:t>
      </w:r>
    </w:p>
    <w:p w:rsidR="00B44C4B" w:rsidRPr="00D66CA3" w:rsidRDefault="00B44C4B" w:rsidP="00D66CA3">
      <w:pPr>
        <w:pStyle w:val="ListParagraph"/>
        <w:numPr>
          <w:ilvl w:val="0"/>
          <w:numId w:val="3"/>
        </w:numPr>
        <w:rPr>
          <w:rFonts w:ascii="Arial" w:hAnsi="Arial" w:cs="Arial"/>
          <w:sz w:val="24"/>
          <w:szCs w:val="24"/>
        </w:rPr>
      </w:pPr>
      <w:r>
        <w:rPr>
          <w:rFonts w:ascii="Arial" w:hAnsi="Arial" w:cs="Arial"/>
          <w:sz w:val="24"/>
          <w:szCs w:val="24"/>
        </w:rPr>
        <w:t xml:space="preserve">NB. If client gets locked out of account after submitting claim they can call service centre or go into JC. </w:t>
      </w:r>
    </w:p>
    <w:p w:rsidR="00760016" w:rsidRPr="00760016" w:rsidRDefault="00760016" w:rsidP="00C15ADC">
      <w:pPr>
        <w:rPr>
          <w:rFonts w:ascii="Arial" w:hAnsi="Arial" w:cs="Arial"/>
          <w:sz w:val="24"/>
          <w:szCs w:val="24"/>
          <w:u w:val="single"/>
        </w:rPr>
      </w:pPr>
      <w:r w:rsidRPr="00760016">
        <w:rPr>
          <w:rFonts w:ascii="Arial" w:hAnsi="Arial" w:cs="Arial"/>
          <w:sz w:val="24"/>
          <w:szCs w:val="24"/>
          <w:u w:val="single"/>
        </w:rPr>
        <w:t xml:space="preserve">Housing </w:t>
      </w:r>
    </w:p>
    <w:p w:rsidR="008B6A88" w:rsidRDefault="00760016" w:rsidP="008B6A88">
      <w:pPr>
        <w:ind w:left="360"/>
        <w:rPr>
          <w:rFonts w:ascii="Arial" w:hAnsi="Arial" w:cs="Arial"/>
          <w:sz w:val="24"/>
          <w:szCs w:val="24"/>
        </w:rPr>
      </w:pPr>
      <w:r>
        <w:rPr>
          <w:rFonts w:ascii="Arial" w:hAnsi="Arial" w:cs="Arial"/>
          <w:sz w:val="24"/>
          <w:szCs w:val="24"/>
        </w:rPr>
        <w:t>This is the area which tends to cause most pr</w:t>
      </w:r>
      <w:r w:rsidR="002D5561">
        <w:rPr>
          <w:rFonts w:ascii="Arial" w:hAnsi="Arial" w:cs="Arial"/>
          <w:sz w:val="24"/>
          <w:szCs w:val="24"/>
        </w:rPr>
        <w:t xml:space="preserve">oblems and affects first payment. </w:t>
      </w:r>
    </w:p>
    <w:p w:rsidR="008B6A88" w:rsidRDefault="008B6A88" w:rsidP="008B6A88">
      <w:pPr>
        <w:pStyle w:val="ListParagraph"/>
        <w:numPr>
          <w:ilvl w:val="0"/>
          <w:numId w:val="4"/>
        </w:numPr>
        <w:rPr>
          <w:rFonts w:ascii="Arial" w:hAnsi="Arial" w:cs="Arial"/>
          <w:sz w:val="24"/>
          <w:szCs w:val="24"/>
        </w:rPr>
      </w:pPr>
      <w:r w:rsidRPr="008B6A88">
        <w:rPr>
          <w:rFonts w:ascii="Arial" w:hAnsi="Arial" w:cs="Arial"/>
          <w:sz w:val="24"/>
          <w:szCs w:val="24"/>
        </w:rPr>
        <w:t xml:space="preserve">Rent costs – it’s really important that full costs are listed, not just what the client pays, </w:t>
      </w:r>
      <w:proofErr w:type="spellStart"/>
      <w:r w:rsidRPr="008B6A88">
        <w:rPr>
          <w:rFonts w:ascii="Arial" w:hAnsi="Arial" w:cs="Arial"/>
          <w:sz w:val="24"/>
          <w:szCs w:val="24"/>
        </w:rPr>
        <w:t>ie</w:t>
      </w:r>
      <w:proofErr w:type="spellEnd"/>
      <w:r w:rsidRPr="008B6A88">
        <w:rPr>
          <w:rFonts w:ascii="Arial" w:hAnsi="Arial" w:cs="Arial"/>
          <w:sz w:val="24"/>
          <w:szCs w:val="24"/>
        </w:rPr>
        <w:t xml:space="preserve"> the rent as l</w:t>
      </w:r>
      <w:r w:rsidR="00134A2E">
        <w:rPr>
          <w:rFonts w:ascii="Arial" w:hAnsi="Arial" w:cs="Arial"/>
          <w:sz w:val="24"/>
          <w:szCs w:val="24"/>
        </w:rPr>
        <w:t>isted on the tenancy agreement (which client needs a copy of)</w:t>
      </w:r>
    </w:p>
    <w:p w:rsidR="008B6A88" w:rsidRDefault="008B6A88" w:rsidP="008B6A88">
      <w:pPr>
        <w:pStyle w:val="ListParagraph"/>
        <w:numPr>
          <w:ilvl w:val="0"/>
          <w:numId w:val="4"/>
        </w:numPr>
        <w:rPr>
          <w:rFonts w:ascii="Arial" w:hAnsi="Arial" w:cs="Arial"/>
          <w:sz w:val="24"/>
          <w:szCs w:val="24"/>
        </w:rPr>
      </w:pPr>
      <w:r>
        <w:rPr>
          <w:rFonts w:ascii="Arial" w:hAnsi="Arial" w:cs="Arial"/>
          <w:sz w:val="24"/>
          <w:szCs w:val="24"/>
        </w:rPr>
        <w:lastRenderedPageBreak/>
        <w:t xml:space="preserve">Social rent is verified by the social landlord so any errors can be rectified but private renters need to confirm their rent </w:t>
      </w:r>
    </w:p>
    <w:p w:rsidR="00134A2E" w:rsidRPr="00056E91" w:rsidRDefault="00134A2E" w:rsidP="00134A2E">
      <w:pPr>
        <w:pStyle w:val="ListParagraph"/>
        <w:numPr>
          <w:ilvl w:val="0"/>
          <w:numId w:val="4"/>
        </w:numPr>
        <w:rPr>
          <w:rFonts w:ascii="Arial" w:hAnsi="Arial" w:cs="Arial"/>
          <w:sz w:val="24"/>
          <w:szCs w:val="24"/>
        </w:rPr>
      </w:pPr>
      <w:r>
        <w:rPr>
          <w:rFonts w:ascii="Arial" w:hAnsi="Arial" w:cs="Arial"/>
          <w:sz w:val="24"/>
          <w:szCs w:val="24"/>
        </w:rPr>
        <w:t>N</w:t>
      </w:r>
      <w:r w:rsidRPr="00267113">
        <w:rPr>
          <w:rFonts w:ascii="Arial" w:hAnsi="Arial" w:cs="Arial"/>
          <w:sz w:val="24"/>
          <w:szCs w:val="24"/>
        </w:rPr>
        <w:t>ames on the tenancy agreement</w:t>
      </w:r>
      <w:r>
        <w:rPr>
          <w:rFonts w:ascii="Arial" w:hAnsi="Arial" w:cs="Arial"/>
          <w:sz w:val="24"/>
          <w:szCs w:val="24"/>
        </w:rPr>
        <w:t xml:space="preserve"> – must all be listed even if someone is no longer living there. If tenancy agreement no longer valid and landlord will not re-issue the </w:t>
      </w:r>
      <w:r w:rsidR="00056E91">
        <w:rPr>
          <w:rFonts w:ascii="Arial" w:hAnsi="Arial" w:cs="Arial"/>
          <w:sz w:val="24"/>
          <w:szCs w:val="24"/>
        </w:rPr>
        <w:t xml:space="preserve">landlord </w:t>
      </w:r>
      <w:r>
        <w:rPr>
          <w:rFonts w:ascii="Arial" w:hAnsi="Arial" w:cs="Arial"/>
          <w:sz w:val="24"/>
          <w:szCs w:val="24"/>
        </w:rPr>
        <w:t>need</w:t>
      </w:r>
      <w:r w:rsidR="00056E91">
        <w:rPr>
          <w:rFonts w:ascii="Arial" w:hAnsi="Arial" w:cs="Arial"/>
          <w:sz w:val="24"/>
          <w:szCs w:val="24"/>
        </w:rPr>
        <w:t>s</w:t>
      </w:r>
      <w:r>
        <w:rPr>
          <w:rFonts w:ascii="Arial" w:hAnsi="Arial" w:cs="Arial"/>
          <w:sz w:val="24"/>
          <w:szCs w:val="24"/>
        </w:rPr>
        <w:t xml:space="preserve"> to provide a letter stating that client is fully liable for all the rent on the property. </w:t>
      </w:r>
    </w:p>
    <w:p w:rsidR="00F7777E" w:rsidRPr="00B44C4B" w:rsidRDefault="00F3249B" w:rsidP="00C15ADC">
      <w:pPr>
        <w:pStyle w:val="ListParagraph"/>
        <w:numPr>
          <w:ilvl w:val="0"/>
          <w:numId w:val="4"/>
        </w:numPr>
        <w:rPr>
          <w:rFonts w:ascii="Arial" w:hAnsi="Arial" w:cs="Arial"/>
          <w:sz w:val="24"/>
          <w:szCs w:val="24"/>
        </w:rPr>
      </w:pPr>
      <w:r>
        <w:rPr>
          <w:rFonts w:ascii="Arial" w:hAnsi="Arial" w:cs="Arial"/>
          <w:sz w:val="24"/>
          <w:szCs w:val="24"/>
        </w:rPr>
        <w:t>Important to remind clients that council tax support is not included in UC – they need to apply separately (work coaches should also flag at 1</w:t>
      </w:r>
      <w:r w:rsidRPr="00F3249B">
        <w:rPr>
          <w:rFonts w:ascii="Arial" w:hAnsi="Arial" w:cs="Arial"/>
          <w:sz w:val="24"/>
          <w:szCs w:val="24"/>
          <w:vertAlign w:val="superscript"/>
        </w:rPr>
        <w:t>st</w:t>
      </w:r>
      <w:r>
        <w:rPr>
          <w:rFonts w:ascii="Arial" w:hAnsi="Arial" w:cs="Arial"/>
          <w:sz w:val="24"/>
          <w:szCs w:val="24"/>
        </w:rPr>
        <w:t xml:space="preserve"> interview)</w:t>
      </w:r>
    </w:p>
    <w:p w:rsidR="00F3249B" w:rsidRPr="00464D52" w:rsidRDefault="00F3249B" w:rsidP="00C15ADC">
      <w:pPr>
        <w:rPr>
          <w:rFonts w:ascii="Arial" w:hAnsi="Arial" w:cs="Arial"/>
          <w:sz w:val="24"/>
          <w:szCs w:val="24"/>
          <w:u w:val="single"/>
        </w:rPr>
      </w:pPr>
      <w:r w:rsidRPr="00464D52">
        <w:rPr>
          <w:rFonts w:ascii="Arial" w:hAnsi="Arial" w:cs="Arial"/>
          <w:sz w:val="24"/>
          <w:szCs w:val="24"/>
          <w:u w:val="single"/>
        </w:rPr>
        <w:t>Savings &amp; Investment</w:t>
      </w:r>
    </w:p>
    <w:p w:rsidR="00F3249B" w:rsidRDefault="00F3249B" w:rsidP="00F3249B">
      <w:pPr>
        <w:pStyle w:val="ListParagraph"/>
        <w:numPr>
          <w:ilvl w:val="0"/>
          <w:numId w:val="5"/>
        </w:numPr>
        <w:rPr>
          <w:rFonts w:ascii="Arial" w:hAnsi="Arial" w:cs="Arial"/>
          <w:sz w:val="24"/>
          <w:szCs w:val="24"/>
        </w:rPr>
      </w:pPr>
      <w:r w:rsidRPr="00F3249B">
        <w:rPr>
          <w:rFonts w:ascii="Arial" w:hAnsi="Arial" w:cs="Arial"/>
          <w:sz w:val="24"/>
          <w:szCs w:val="24"/>
        </w:rPr>
        <w:t>If client has more than £16k in savings or is in full time education</w:t>
      </w:r>
      <w:r w:rsidR="00A35F33">
        <w:rPr>
          <w:rFonts w:ascii="Arial" w:hAnsi="Arial" w:cs="Arial"/>
          <w:sz w:val="24"/>
          <w:szCs w:val="24"/>
        </w:rPr>
        <w:t xml:space="preserve"> with student loan</w:t>
      </w:r>
      <w:r w:rsidRPr="00F3249B">
        <w:rPr>
          <w:rFonts w:ascii="Arial" w:hAnsi="Arial" w:cs="Arial"/>
          <w:sz w:val="24"/>
          <w:szCs w:val="24"/>
        </w:rPr>
        <w:t xml:space="preserve"> it doesn’t necessarily mean they’re not eligible to cla</w:t>
      </w:r>
      <w:r w:rsidR="00464D52">
        <w:rPr>
          <w:rFonts w:ascii="Arial" w:hAnsi="Arial" w:cs="Arial"/>
          <w:sz w:val="24"/>
          <w:szCs w:val="24"/>
        </w:rPr>
        <w:t xml:space="preserve">im. JC will look at details and advise. </w:t>
      </w:r>
    </w:p>
    <w:p w:rsidR="00464D52" w:rsidRPr="00464D52" w:rsidRDefault="00464D52" w:rsidP="00C15ADC">
      <w:pPr>
        <w:rPr>
          <w:rFonts w:ascii="Arial" w:hAnsi="Arial" w:cs="Arial"/>
          <w:sz w:val="24"/>
          <w:szCs w:val="24"/>
          <w:u w:val="single"/>
        </w:rPr>
      </w:pPr>
      <w:r w:rsidRPr="00464D52">
        <w:rPr>
          <w:rFonts w:ascii="Arial" w:hAnsi="Arial" w:cs="Arial"/>
          <w:sz w:val="24"/>
          <w:szCs w:val="24"/>
          <w:u w:val="single"/>
        </w:rPr>
        <w:t xml:space="preserve">Terminally ill </w:t>
      </w:r>
    </w:p>
    <w:p w:rsidR="008B6A88" w:rsidRPr="00464D52" w:rsidRDefault="00464D52" w:rsidP="00464D52">
      <w:pPr>
        <w:pStyle w:val="ListParagraph"/>
        <w:numPr>
          <w:ilvl w:val="0"/>
          <w:numId w:val="5"/>
        </w:numPr>
        <w:rPr>
          <w:rFonts w:ascii="Arial" w:hAnsi="Arial" w:cs="Arial"/>
          <w:sz w:val="24"/>
          <w:szCs w:val="24"/>
        </w:rPr>
      </w:pPr>
      <w:r w:rsidRPr="00464D52">
        <w:rPr>
          <w:rFonts w:ascii="Arial" w:hAnsi="Arial" w:cs="Arial"/>
          <w:sz w:val="24"/>
          <w:szCs w:val="24"/>
        </w:rPr>
        <w:t xml:space="preserve">Apparently 9 out of 10 people ticking this box are not terminally ill but have conditions such as diabetes. </w:t>
      </w:r>
      <w:proofErr w:type="gramStart"/>
      <w:r w:rsidRPr="00464D52">
        <w:rPr>
          <w:rFonts w:ascii="Arial" w:hAnsi="Arial" w:cs="Arial"/>
          <w:sz w:val="24"/>
          <w:szCs w:val="24"/>
        </w:rPr>
        <w:t>Generally</w:t>
      </w:r>
      <w:proofErr w:type="gramEnd"/>
      <w:r w:rsidRPr="00464D52">
        <w:rPr>
          <w:rFonts w:ascii="Arial" w:hAnsi="Arial" w:cs="Arial"/>
          <w:sz w:val="24"/>
          <w:szCs w:val="24"/>
        </w:rPr>
        <w:t xml:space="preserve"> client need</w:t>
      </w:r>
      <w:r>
        <w:rPr>
          <w:rFonts w:ascii="Arial" w:hAnsi="Arial" w:cs="Arial"/>
          <w:sz w:val="24"/>
          <w:szCs w:val="24"/>
        </w:rPr>
        <w:t>s</w:t>
      </w:r>
      <w:r w:rsidRPr="00464D52">
        <w:rPr>
          <w:rFonts w:ascii="Arial" w:hAnsi="Arial" w:cs="Arial"/>
          <w:sz w:val="24"/>
          <w:szCs w:val="24"/>
        </w:rPr>
        <w:t xml:space="preserve"> a DS1500 from consultant to confirm. </w:t>
      </w:r>
      <w:r>
        <w:rPr>
          <w:rFonts w:ascii="Arial" w:hAnsi="Arial" w:cs="Arial"/>
          <w:sz w:val="24"/>
          <w:szCs w:val="24"/>
        </w:rPr>
        <w:t xml:space="preserve">Where someone is terminally ill JC will do a home visit and provide sensitive support. </w:t>
      </w:r>
    </w:p>
    <w:p w:rsidR="008B6A88" w:rsidRPr="00A35F33" w:rsidRDefault="00A35F33" w:rsidP="00C15ADC">
      <w:pPr>
        <w:rPr>
          <w:rFonts w:ascii="Arial" w:hAnsi="Arial" w:cs="Arial"/>
          <w:sz w:val="24"/>
          <w:szCs w:val="24"/>
          <w:u w:val="single"/>
        </w:rPr>
      </w:pPr>
      <w:r w:rsidRPr="00A35F33">
        <w:rPr>
          <w:rFonts w:ascii="Arial" w:hAnsi="Arial" w:cs="Arial"/>
          <w:sz w:val="24"/>
          <w:szCs w:val="24"/>
          <w:u w:val="single"/>
        </w:rPr>
        <w:t>Carers</w:t>
      </w:r>
    </w:p>
    <w:p w:rsidR="00A35F33" w:rsidRDefault="00A35F33" w:rsidP="00A35F33">
      <w:pPr>
        <w:pStyle w:val="ListParagraph"/>
        <w:numPr>
          <w:ilvl w:val="0"/>
          <w:numId w:val="5"/>
        </w:numPr>
        <w:rPr>
          <w:rFonts w:ascii="Arial" w:hAnsi="Arial" w:cs="Arial"/>
          <w:sz w:val="24"/>
          <w:szCs w:val="24"/>
        </w:rPr>
      </w:pPr>
      <w:r>
        <w:rPr>
          <w:rFonts w:ascii="Arial" w:hAnsi="Arial" w:cs="Arial"/>
          <w:sz w:val="24"/>
          <w:szCs w:val="24"/>
        </w:rPr>
        <w:t xml:space="preserve">Client does not have to be in receipt of carers allowance in order to qualify as a </w:t>
      </w:r>
      <w:proofErr w:type="spellStart"/>
      <w:r>
        <w:rPr>
          <w:rFonts w:ascii="Arial" w:hAnsi="Arial" w:cs="Arial"/>
          <w:sz w:val="24"/>
          <w:szCs w:val="24"/>
        </w:rPr>
        <w:t>carer</w:t>
      </w:r>
      <w:proofErr w:type="spellEnd"/>
      <w:r>
        <w:rPr>
          <w:rFonts w:ascii="Arial" w:hAnsi="Arial" w:cs="Arial"/>
          <w:sz w:val="24"/>
          <w:szCs w:val="24"/>
        </w:rPr>
        <w:t>. Client should record any caring hours so this can be taken into account when agreeing the claimant commitment. (Might also prompt claim for carers allowance.)</w:t>
      </w:r>
    </w:p>
    <w:p w:rsidR="00A35F33" w:rsidRPr="00A35F33" w:rsidRDefault="00A35F33" w:rsidP="00C15ADC">
      <w:pPr>
        <w:rPr>
          <w:rFonts w:ascii="Arial" w:hAnsi="Arial" w:cs="Arial"/>
          <w:sz w:val="24"/>
          <w:szCs w:val="24"/>
          <w:u w:val="single"/>
        </w:rPr>
      </w:pPr>
      <w:r w:rsidRPr="00A35F33">
        <w:rPr>
          <w:rFonts w:ascii="Arial" w:hAnsi="Arial" w:cs="Arial"/>
          <w:sz w:val="24"/>
          <w:szCs w:val="24"/>
          <w:u w:val="single"/>
        </w:rPr>
        <w:t>Bank account</w:t>
      </w:r>
      <w:r w:rsidR="000C1A60">
        <w:rPr>
          <w:rFonts w:ascii="Arial" w:hAnsi="Arial" w:cs="Arial"/>
          <w:sz w:val="24"/>
          <w:szCs w:val="24"/>
          <w:u w:val="single"/>
        </w:rPr>
        <w:t xml:space="preserve"> and proof of earning</w:t>
      </w:r>
    </w:p>
    <w:p w:rsidR="00A35F33" w:rsidRDefault="00FA1607" w:rsidP="00FA1607">
      <w:pPr>
        <w:pStyle w:val="ListParagraph"/>
        <w:numPr>
          <w:ilvl w:val="0"/>
          <w:numId w:val="5"/>
        </w:numPr>
        <w:rPr>
          <w:rFonts w:ascii="Arial" w:hAnsi="Arial" w:cs="Arial"/>
          <w:sz w:val="24"/>
          <w:szCs w:val="24"/>
        </w:rPr>
      </w:pPr>
      <w:r>
        <w:rPr>
          <w:rFonts w:ascii="Arial" w:hAnsi="Arial" w:cs="Arial"/>
          <w:sz w:val="24"/>
          <w:szCs w:val="24"/>
        </w:rPr>
        <w:t>If no bank account in place call the service centre who can override this part of the form</w:t>
      </w:r>
    </w:p>
    <w:p w:rsidR="00FA1607" w:rsidRDefault="00FA1607" w:rsidP="00FA1607">
      <w:pPr>
        <w:pStyle w:val="ListParagraph"/>
        <w:numPr>
          <w:ilvl w:val="0"/>
          <w:numId w:val="5"/>
        </w:numPr>
        <w:rPr>
          <w:rFonts w:ascii="Arial" w:hAnsi="Arial" w:cs="Arial"/>
          <w:sz w:val="24"/>
          <w:szCs w:val="24"/>
        </w:rPr>
      </w:pPr>
      <w:r>
        <w:rPr>
          <w:rFonts w:ascii="Arial" w:hAnsi="Arial" w:cs="Arial"/>
          <w:sz w:val="24"/>
          <w:szCs w:val="24"/>
        </w:rPr>
        <w:t>If listing someone else’s bank account (not advised) the account holder will need to attend 1</w:t>
      </w:r>
      <w:r w:rsidRPr="00FA1607">
        <w:rPr>
          <w:rFonts w:ascii="Arial" w:hAnsi="Arial" w:cs="Arial"/>
          <w:sz w:val="24"/>
          <w:szCs w:val="24"/>
        </w:rPr>
        <w:t>st</w:t>
      </w:r>
      <w:r>
        <w:rPr>
          <w:rFonts w:ascii="Arial" w:hAnsi="Arial" w:cs="Arial"/>
          <w:sz w:val="24"/>
          <w:szCs w:val="24"/>
        </w:rPr>
        <w:t xml:space="preserve"> interview</w:t>
      </w:r>
    </w:p>
    <w:p w:rsidR="00B100F0" w:rsidRDefault="00FA1607" w:rsidP="00B100F0">
      <w:pPr>
        <w:pStyle w:val="ListParagraph"/>
        <w:numPr>
          <w:ilvl w:val="0"/>
          <w:numId w:val="5"/>
        </w:numPr>
        <w:rPr>
          <w:rFonts w:ascii="Arial" w:hAnsi="Arial" w:cs="Arial"/>
          <w:sz w:val="24"/>
          <w:szCs w:val="24"/>
        </w:rPr>
      </w:pPr>
      <w:r>
        <w:rPr>
          <w:rFonts w:ascii="Arial" w:hAnsi="Arial" w:cs="Arial"/>
          <w:sz w:val="24"/>
          <w:szCs w:val="24"/>
        </w:rPr>
        <w:t xml:space="preserve">JC can help with setting up a bank a/c </w:t>
      </w:r>
      <w:r w:rsidR="00B100F0">
        <w:rPr>
          <w:rFonts w:ascii="Arial" w:hAnsi="Arial" w:cs="Arial"/>
          <w:sz w:val="24"/>
          <w:szCs w:val="24"/>
        </w:rPr>
        <w:t xml:space="preserve">(and cover cost of getting ID) </w:t>
      </w:r>
    </w:p>
    <w:p w:rsidR="000C1A60" w:rsidRDefault="000C1A60" w:rsidP="00B100F0">
      <w:pPr>
        <w:pStyle w:val="ListParagraph"/>
        <w:numPr>
          <w:ilvl w:val="0"/>
          <w:numId w:val="5"/>
        </w:numPr>
        <w:rPr>
          <w:rFonts w:ascii="Arial" w:hAnsi="Arial" w:cs="Arial"/>
          <w:sz w:val="24"/>
          <w:szCs w:val="24"/>
        </w:rPr>
      </w:pPr>
      <w:r w:rsidRPr="000C1A60">
        <w:rPr>
          <w:rFonts w:ascii="Arial" w:hAnsi="Arial" w:cs="Arial"/>
          <w:sz w:val="24"/>
          <w:szCs w:val="24"/>
        </w:rPr>
        <w:t>Real time info from HMRC means employees won</w:t>
      </w:r>
      <w:r>
        <w:rPr>
          <w:rFonts w:ascii="Arial" w:hAnsi="Arial" w:cs="Arial"/>
          <w:sz w:val="24"/>
          <w:szCs w:val="24"/>
        </w:rPr>
        <w:t>’</w:t>
      </w:r>
      <w:r w:rsidRPr="000C1A60">
        <w:rPr>
          <w:rFonts w:ascii="Arial" w:hAnsi="Arial" w:cs="Arial"/>
          <w:sz w:val="24"/>
          <w:szCs w:val="24"/>
        </w:rPr>
        <w:t>t need</w:t>
      </w:r>
      <w:r>
        <w:rPr>
          <w:rFonts w:ascii="Arial" w:hAnsi="Arial" w:cs="Arial"/>
          <w:sz w:val="24"/>
          <w:szCs w:val="24"/>
        </w:rPr>
        <w:t xml:space="preserve"> to provide JC with wage slips but self-employed</w:t>
      </w:r>
      <w:r w:rsidRPr="000C1A60">
        <w:rPr>
          <w:rFonts w:ascii="Arial" w:hAnsi="Arial" w:cs="Arial"/>
          <w:sz w:val="24"/>
          <w:szCs w:val="24"/>
        </w:rPr>
        <w:t xml:space="preserve"> will still need to provide regular proof of earnings to their work coaches</w:t>
      </w:r>
    </w:p>
    <w:p w:rsidR="00E049B2" w:rsidRPr="00E049B2" w:rsidRDefault="00E049B2" w:rsidP="00E049B2">
      <w:pPr>
        <w:pStyle w:val="ListParagraph"/>
        <w:rPr>
          <w:rFonts w:ascii="Arial" w:hAnsi="Arial" w:cs="Arial"/>
          <w:sz w:val="24"/>
          <w:szCs w:val="24"/>
        </w:rPr>
      </w:pPr>
    </w:p>
    <w:p w:rsidR="00B100F0" w:rsidRPr="00B100F0" w:rsidRDefault="00B100F0" w:rsidP="00C15ADC">
      <w:pPr>
        <w:rPr>
          <w:rFonts w:ascii="Arial" w:hAnsi="Arial" w:cs="Arial"/>
          <w:sz w:val="24"/>
          <w:szCs w:val="24"/>
          <w:u w:val="single"/>
        </w:rPr>
      </w:pPr>
      <w:r w:rsidRPr="00B100F0">
        <w:rPr>
          <w:rFonts w:ascii="Arial" w:hAnsi="Arial" w:cs="Arial"/>
          <w:sz w:val="24"/>
          <w:szCs w:val="24"/>
          <w:u w:val="single"/>
        </w:rPr>
        <w:t>End of form</w:t>
      </w:r>
    </w:p>
    <w:p w:rsidR="00B100F0" w:rsidRDefault="00B100F0" w:rsidP="00E049B2">
      <w:pPr>
        <w:pStyle w:val="ListParagraph"/>
        <w:numPr>
          <w:ilvl w:val="0"/>
          <w:numId w:val="3"/>
        </w:numPr>
        <w:rPr>
          <w:rFonts w:ascii="Arial" w:hAnsi="Arial" w:cs="Arial"/>
          <w:sz w:val="24"/>
          <w:szCs w:val="24"/>
        </w:rPr>
      </w:pPr>
      <w:r>
        <w:rPr>
          <w:rFonts w:ascii="Arial" w:hAnsi="Arial" w:cs="Arial"/>
          <w:sz w:val="24"/>
          <w:szCs w:val="24"/>
        </w:rPr>
        <w:t xml:space="preserve">Take time to review info submitted before pressing green button </w:t>
      </w:r>
      <w:r w:rsidR="00E049B2">
        <w:rPr>
          <w:rFonts w:ascii="Arial" w:hAnsi="Arial" w:cs="Arial"/>
          <w:sz w:val="24"/>
          <w:szCs w:val="24"/>
        </w:rPr>
        <w:t>- c</w:t>
      </w:r>
      <w:r>
        <w:rPr>
          <w:rFonts w:ascii="Arial" w:hAnsi="Arial" w:cs="Arial"/>
          <w:sz w:val="24"/>
          <w:szCs w:val="24"/>
        </w:rPr>
        <w:t xml:space="preserve">laim starts from date submitted  </w:t>
      </w:r>
    </w:p>
    <w:p w:rsidR="00E049B2" w:rsidRDefault="00E049B2" w:rsidP="00E049B2">
      <w:pPr>
        <w:pStyle w:val="ListParagraph"/>
        <w:numPr>
          <w:ilvl w:val="0"/>
          <w:numId w:val="3"/>
        </w:numPr>
        <w:rPr>
          <w:rFonts w:ascii="Arial" w:hAnsi="Arial" w:cs="Arial"/>
          <w:sz w:val="24"/>
          <w:szCs w:val="24"/>
        </w:rPr>
      </w:pPr>
      <w:r w:rsidRPr="00760016">
        <w:rPr>
          <w:rFonts w:ascii="Arial" w:hAnsi="Arial" w:cs="Arial"/>
          <w:sz w:val="24"/>
          <w:szCs w:val="24"/>
        </w:rPr>
        <w:t>Verify is proving tricky for most people so select ‘can’t verify online’ and ask client to take ID to JC for 1</w:t>
      </w:r>
      <w:r w:rsidRPr="00760016">
        <w:rPr>
          <w:rFonts w:ascii="Arial" w:hAnsi="Arial" w:cs="Arial"/>
          <w:sz w:val="24"/>
          <w:szCs w:val="24"/>
          <w:vertAlign w:val="superscript"/>
        </w:rPr>
        <w:t>st</w:t>
      </w:r>
      <w:r w:rsidRPr="00760016">
        <w:rPr>
          <w:rFonts w:ascii="Arial" w:hAnsi="Arial" w:cs="Arial"/>
          <w:sz w:val="24"/>
          <w:szCs w:val="24"/>
        </w:rPr>
        <w:t xml:space="preserve"> meeting </w:t>
      </w:r>
    </w:p>
    <w:p w:rsidR="00A35F33" w:rsidRPr="00D7113C" w:rsidRDefault="00E049B2" w:rsidP="00D7113C">
      <w:pPr>
        <w:pStyle w:val="ListParagraph"/>
        <w:numPr>
          <w:ilvl w:val="0"/>
          <w:numId w:val="3"/>
        </w:numPr>
        <w:rPr>
          <w:rFonts w:ascii="Arial" w:hAnsi="Arial" w:cs="Arial"/>
          <w:sz w:val="24"/>
          <w:szCs w:val="24"/>
        </w:rPr>
      </w:pPr>
      <w:r>
        <w:rPr>
          <w:rFonts w:ascii="Arial" w:hAnsi="Arial" w:cs="Arial"/>
          <w:sz w:val="24"/>
          <w:szCs w:val="24"/>
        </w:rPr>
        <w:lastRenderedPageBreak/>
        <w:t xml:space="preserve">Phone up to book first appointment at JC while client is still present (system allows 30 days for this but best to get booked in asap to avoid delay) </w:t>
      </w:r>
    </w:p>
    <w:p w:rsidR="00760016" w:rsidRPr="00E049B2" w:rsidRDefault="00760016" w:rsidP="00C15ADC">
      <w:pPr>
        <w:rPr>
          <w:rFonts w:ascii="Arial" w:hAnsi="Arial" w:cs="Arial"/>
          <w:sz w:val="24"/>
          <w:szCs w:val="24"/>
          <w:u w:val="single"/>
        </w:rPr>
      </w:pPr>
      <w:r w:rsidRPr="00E049B2">
        <w:rPr>
          <w:rFonts w:ascii="Arial" w:hAnsi="Arial" w:cs="Arial"/>
          <w:sz w:val="24"/>
          <w:szCs w:val="24"/>
          <w:u w:val="single"/>
        </w:rPr>
        <w:t xml:space="preserve">Complex needs </w:t>
      </w:r>
    </w:p>
    <w:p w:rsidR="00760016" w:rsidRDefault="00056E91" w:rsidP="00056E91">
      <w:pPr>
        <w:pStyle w:val="ListParagraph"/>
        <w:numPr>
          <w:ilvl w:val="0"/>
          <w:numId w:val="3"/>
        </w:numPr>
        <w:rPr>
          <w:rFonts w:ascii="Arial" w:hAnsi="Arial" w:cs="Arial"/>
          <w:sz w:val="24"/>
          <w:szCs w:val="24"/>
        </w:rPr>
      </w:pPr>
      <w:r>
        <w:rPr>
          <w:rFonts w:ascii="Arial" w:hAnsi="Arial" w:cs="Arial"/>
          <w:sz w:val="24"/>
          <w:szCs w:val="24"/>
        </w:rPr>
        <w:t>C</w:t>
      </w:r>
      <w:r w:rsidR="00760016">
        <w:rPr>
          <w:rFonts w:ascii="Arial" w:hAnsi="Arial" w:cs="Arial"/>
          <w:sz w:val="24"/>
          <w:szCs w:val="24"/>
        </w:rPr>
        <w:t xml:space="preserve">an be escalated to decision maker (at service centre in Canterbury) for quick decision (within 48 hrs), </w:t>
      </w:r>
      <w:proofErr w:type="spellStart"/>
      <w:r w:rsidR="00760016">
        <w:rPr>
          <w:rFonts w:ascii="Arial" w:hAnsi="Arial" w:cs="Arial"/>
          <w:sz w:val="24"/>
          <w:szCs w:val="24"/>
        </w:rPr>
        <w:t>eg</w:t>
      </w:r>
      <w:proofErr w:type="spellEnd"/>
      <w:r w:rsidR="00760016">
        <w:rPr>
          <w:rFonts w:ascii="Arial" w:hAnsi="Arial" w:cs="Arial"/>
          <w:sz w:val="24"/>
          <w:szCs w:val="24"/>
        </w:rPr>
        <w:t xml:space="preserve"> if someone is in a hostel and needs quick answer on eligibility </w:t>
      </w:r>
    </w:p>
    <w:p w:rsidR="00D7113C" w:rsidRDefault="00D7113C" w:rsidP="00056E91">
      <w:pPr>
        <w:pStyle w:val="ListParagraph"/>
        <w:numPr>
          <w:ilvl w:val="0"/>
          <w:numId w:val="3"/>
        </w:numPr>
        <w:rPr>
          <w:rFonts w:ascii="Arial" w:hAnsi="Arial" w:cs="Arial"/>
          <w:sz w:val="24"/>
          <w:szCs w:val="24"/>
        </w:rPr>
      </w:pPr>
      <w:r>
        <w:rPr>
          <w:rFonts w:ascii="Arial" w:hAnsi="Arial" w:cs="Arial"/>
          <w:sz w:val="24"/>
          <w:szCs w:val="24"/>
        </w:rPr>
        <w:t>Complex needs form is available (see separate doc) to speed up pro</w:t>
      </w:r>
      <w:r w:rsidR="00EE197F">
        <w:rPr>
          <w:rFonts w:ascii="Arial" w:hAnsi="Arial" w:cs="Arial"/>
          <w:sz w:val="24"/>
          <w:szCs w:val="24"/>
        </w:rPr>
        <w:t xml:space="preserve">cess when client presents to JC. NB Work coach will offer easements if aware of needs and support action in place, </w:t>
      </w:r>
      <w:proofErr w:type="spellStart"/>
      <w:r w:rsidR="00EE197F">
        <w:rPr>
          <w:rFonts w:ascii="Arial" w:hAnsi="Arial" w:cs="Arial"/>
          <w:sz w:val="24"/>
          <w:szCs w:val="24"/>
        </w:rPr>
        <w:t>eg</w:t>
      </w:r>
      <w:proofErr w:type="spellEnd"/>
      <w:r w:rsidR="00EE197F">
        <w:rPr>
          <w:rFonts w:ascii="Arial" w:hAnsi="Arial" w:cs="Arial"/>
          <w:sz w:val="24"/>
          <w:szCs w:val="24"/>
        </w:rPr>
        <w:t xml:space="preserve"> DV, addiction </w:t>
      </w:r>
    </w:p>
    <w:p w:rsidR="00473AD1" w:rsidRDefault="00473AD1" w:rsidP="00473AD1">
      <w:pPr>
        <w:pStyle w:val="ListParagraph"/>
        <w:numPr>
          <w:ilvl w:val="0"/>
          <w:numId w:val="3"/>
        </w:numPr>
        <w:rPr>
          <w:rFonts w:ascii="Arial" w:hAnsi="Arial" w:cs="Arial"/>
          <w:sz w:val="24"/>
          <w:szCs w:val="24"/>
        </w:rPr>
      </w:pPr>
      <w:r w:rsidRPr="00D66CA3">
        <w:rPr>
          <w:rFonts w:ascii="Arial" w:hAnsi="Arial" w:cs="Arial"/>
          <w:sz w:val="24"/>
          <w:szCs w:val="24"/>
        </w:rPr>
        <w:t>In exceptional cases the JC can manage the claim for the client in its entirety (</w:t>
      </w:r>
      <w:proofErr w:type="spellStart"/>
      <w:r w:rsidRPr="00D66CA3">
        <w:rPr>
          <w:rFonts w:ascii="Arial" w:hAnsi="Arial" w:cs="Arial"/>
          <w:sz w:val="24"/>
          <w:szCs w:val="24"/>
        </w:rPr>
        <w:t>eg</w:t>
      </w:r>
      <w:proofErr w:type="spellEnd"/>
      <w:r w:rsidRPr="00D66CA3">
        <w:rPr>
          <w:rFonts w:ascii="Arial" w:hAnsi="Arial" w:cs="Arial"/>
          <w:sz w:val="24"/>
          <w:szCs w:val="24"/>
        </w:rPr>
        <w:t xml:space="preserve"> if client is blind and does not have an </w:t>
      </w:r>
      <w:r w:rsidR="00134A2E">
        <w:rPr>
          <w:rFonts w:ascii="Arial" w:hAnsi="Arial" w:cs="Arial"/>
          <w:sz w:val="24"/>
          <w:szCs w:val="24"/>
        </w:rPr>
        <w:t>advocate</w:t>
      </w:r>
      <w:r w:rsidRPr="00D66CA3">
        <w:rPr>
          <w:rFonts w:ascii="Arial" w:hAnsi="Arial" w:cs="Arial"/>
          <w:sz w:val="24"/>
          <w:szCs w:val="24"/>
        </w:rPr>
        <w:t xml:space="preserve">). </w:t>
      </w:r>
    </w:p>
    <w:p w:rsidR="00056E91" w:rsidRPr="00217258" w:rsidRDefault="00056E91" w:rsidP="00217258">
      <w:pPr>
        <w:pStyle w:val="ListParagraph"/>
        <w:rPr>
          <w:rFonts w:ascii="Arial" w:hAnsi="Arial" w:cs="Arial"/>
          <w:sz w:val="24"/>
          <w:szCs w:val="24"/>
        </w:rPr>
      </w:pPr>
      <w:r w:rsidRPr="00217258">
        <w:rPr>
          <w:rFonts w:ascii="Arial" w:hAnsi="Arial" w:cs="Arial"/>
          <w:sz w:val="24"/>
          <w:szCs w:val="24"/>
        </w:rPr>
        <w:t xml:space="preserve">Requesting a phone claim from the DWP – </w:t>
      </w:r>
    </w:p>
    <w:p w:rsidR="00056E91" w:rsidRPr="00056E91" w:rsidRDefault="00056E91" w:rsidP="00056E91">
      <w:pPr>
        <w:pStyle w:val="ListParagraph"/>
        <w:numPr>
          <w:ilvl w:val="0"/>
          <w:numId w:val="3"/>
        </w:numPr>
        <w:rPr>
          <w:rFonts w:ascii="Arial" w:hAnsi="Arial" w:cs="Arial"/>
          <w:sz w:val="24"/>
          <w:szCs w:val="24"/>
        </w:rPr>
      </w:pPr>
      <w:r w:rsidRPr="00056E91">
        <w:rPr>
          <w:rFonts w:ascii="Arial" w:hAnsi="Arial" w:cs="Arial"/>
          <w:sz w:val="24"/>
          <w:szCs w:val="24"/>
        </w:rPr>
        <w:t xml:space="preserve">There is a rigorous gateway for making a phone claim which is intended to verify lack of capacity and capability.  Be sure to answer the questions accurately and focus on ongoing capacity/capability.  </w:t>
      </w:r>
    </w:p>
    <w:p w:rsidR="009C14DA" w:rsidRDefault="00056E91" w:rsidP="00A82E8E">
      <w:pPr>
        <w:rPr>
          <w:rFonts w:ascii="Arial" w:hAnsi="Arial" w:cs="Arial"/>
          <w:sz w:val="24"/>
          <w:szCs w:val="24"/>
        </w:rPr>
      </w:pPr>
      <w:r w:rsidRPr="00B44C4B">
        <w:rPr>
          <w:rFonts w:ascii="Arial" w:hAnsi="Arial" w:cs="Arial"/>
          <w:sz w:val="24"/>
          <w:szCs w:val="24"/>
        </w:rPr>
        <w:t xml:space="preserve">DWP policy is that if a client is going to be incapable of maintaining their claim digitally without significant ongoing support and will be at risk of failing to maintain that claim as a result then they should make a phone claim.  </w:t>
      </w:r>
    </w:p>
    <w:p w:rsidR="009C14DA" w:rsidRDefault="009C14DA" w:rsidP="00A82E8E">
      <w:pPr>
        <w:rPr>
          <w:rFonts w:ascii="Arial" w:hAnsi="Arial" w:cs="Arial"/>
          <w:sz w:val="24"/>
          <w:szCs w:val="24"/>
        </w:rPr>
      </w:pPr>
    </w:p>
    <w:p w:rsidR="009C14DA" w:rsidRPr="009C14DA" w:rsidRDefault="009C14DA" w:rsidP="00A82E8E">
      <w:pPr>
        <w:rPr>
          <w:rFonts w:ascii="Arial" w:hAnsi="Arial" w:cs="Arial"/>
          <w:sz w:val="24"/>
          <w:szCs w:val="24"/>
          <w:u w:val="single"/>
        </w:rPr>
      </w:pPr>
      <w:r w:rsidRPr="009C14DA">
        <w:rPr>
          <w:rFonts w:ascii="Arial" w:hAnsi="Arial" w:cs="Arial"/>
          <w:sz w:val="24"/>
          <w:szCs w:val="24"/>
          <w:u w:val="single"/>
        </w:rPr>
        <w:t xml:space="preserve">Back dating claims if there is a delay to making a claim because the Help to Claim service is not available  </w:t>
      </w:r>
    </w:p>
    <w:p w:rsidR="00A82E8E" w:rsidRPr="009C14DA" w:rsidRDefault="00A82E8E" w:rsidP="00A82E8E">
      <w:pPr>
        <w:rPr>
          <w:rFonts w:ascii="Arial" w:hAnsi="Arial" w:cs="Arial"/>
          <w:sz w:val="24"/>
          <w:szCs w:val="24"/>
        </w:rPr>
      </w:pPr>
      <w:r w:rsidRPr="009C14DA">
        <w:rPr>
          <w:rFonts w:ascii="Arial" w:hAnsi="Arial" w:cs="Arial"/>
          <w:sz w:val="24"/>
          <w:szCs w:val="24"/>
        </w:rPr>
        <w:t>Clients are not automatically entitled to a claim being backdated but if there is a delay they can ask for the Case Manager to consider backdating by making a request on their journal citing the date they first sought advice from the Help to Claim Service.  Please note if the backdating is for longer than 4 weeks the Case Manager will need to escalate the request and a decision will take longer.</w:t>
      </w:r>
    </w:p>
    <w:p w:rsidR="00A82E8E" w:rsidRPr="009C14DA" w:rsidRDefault="00A82E8E" w:rsidP="00A82E8E">
      <w:pPr>
        <w:rPr>
          <w:rFonts w:ascii="Arial" w:hAnsi="Arial" w:cs="Arial"/>
          <w:sz w:val="24"/>
          <w:szCs w:val="24"/>
        </w:rPr>
      </w:pPr>
      <w:r w:rsidRPr="009C14DA">
        <w:rPr>
          <w:rFonts w:ascii="Arial" w:hAnsi="Arial" w:cs="Arial"/>
          <w:sz w:val="24"/>
          <w:szCs w:val="24"/>
        </w:rPr>
        <w:t>Here is some wording that one of the LCAs is using based on advice in CPAG</w:t>
      </w:r>
      <w:r w:rsidR="009C14DA" w:rsidRPr="009C14DA">
        <w:rPr>
          <w:rFonts w:ascii="Arial" w:hAnsi="Arial" w:cs="Arial"/>
          <w:sz w:val="24"/>
          <w:szCs w:val="24"/>
        </w:rPr>
        <w:t xml:space="preserve"> (DWP partnership managers have said this can’t be used but CPAG are adamant it can -  we’ll only know when it goes to appeal)</w:t>
      </w:r>
      <w:r w:rsidRPr="009C14DA">
        <w:rPr>
          <w:rFonts w:ascii="Arial" w:hAnsi="Arial" w:cs="Arial"/>
          <w:sz w:val="24"/>
          <w:szCs w:val="24"/>
        </w:rPr>
        <w:t>:</w:t>
      </w:r>
    </w:p>
    <w:p w:rsidR="009C14DA" w:rsidRDefault="00A82E8E" w:rsidP="00E948BC">
      <w:pPr>
        <w:rPr>
          <w:rFonts w:ascii="Helvetica" w:hAnsi="Helvetica" w:cs="Helvetica"/>
          <w:color w:val="1D2129"/>
          <w:shd w:val="clear" w:color="auto" w:fill="F3F1F0"/>
        </w:rPr>
      </w:pPr>
      <w:r w:rsidRPr="009C14DA">
        <w:rPr>
          <w:rFonts w:ascii="Helvetica" w:hAnsi="Helvetica" w:cs="Helvetica"/>
          <w:color w:val="1D2129"/>
          <w:shd w:val="clear" w:color="auto" w:fill="F3F1F0"/>
        </w:rPr>
        <w:t>‘I sought help from ............... advice agency to enable me to make this claim for UC, and I believe this agency is providing services to the Secretary of State to help people make claims. Regulation 10 (1) (b) of the UC, PIP, JSA and ESA (Claims and Payments) Regulations 2013 SI 380 provides that my correct date of claim for UC should therefore be the date that I first sought assistance from the advice agency. This was on the ............. Please make a decision on this matter ASAP and notify me on my journal. I understand such decisions are subject to revision and appeal in the normal manner.’</w:t>
      </w:r>
    </w:p>
    <w:p w:rsidR="00E948BC" w:rsidRPr="009C14DA" w:rsidRDefault="00E948BC" w:rsidP="00E948BC">
      <w:pPr>
        <w:rPr>
          <w:rFonts w:ascii="Arial" w:hAnsi="Arial" w:cs="Arial"/>
          <w:sz w:val="24"/>
          <w:szCs w:val="24"/>
        </w:rPr>
      </w:pPr>
      <w:r w:rsidRPr="009C14DA">
        <w:rPr>
          <w:rFonts w:ascii="Arial" w:hAnsi="Arial" w:cs="Arial"/>
          <w:sz w:val="24"/>
          <w:szCs w:val="24"/>
        </w:rPr>
        <w:lastRenderedPageBreak/>
        <w:t xml:space="preserve">If Help to Claim service is not available on the </w:t>
      </w:r>
      <w:proofErr w:type="gramStart"/>
      <w:r w:rsidRPr="009C14DA">
        <w:rPr>
          <w:rFonts w:ascii="Arial" w:hAnsi="Arial" w:cs="Arial"/>
          <w:sz w:val="24"/>
          <w:szCs w:val="24"/>
        </w:rPr>
        <w:t>day</w:t>
      </w:r>
      <w:proofErr w:type="gramEnd"/>
      <w:r w:rsidRPr="009C14DA">
        <w:rPr>
          <w:rFonts w:ascii="Arial" w:hAnsi="Arial" w:cs="Arial"/>
          <w:sz w:val="24"/>
          <w:szCs w:val="24"/>
        </w:rPr>
        <w:t xml:space="preserve"> the client presents </w:t>
      </w:r>
      <w:r w:rsidR="00D270D0">
        <w:rPr>
          <w:rFonts w:ascii="Arial" w:hAnsi="Arial" w:cs="Arial"/>
          <w:sz w:val="24"/>
          <w:szCs w:val="24"/>
        </w:rPr>
        <w:t xml:space="preserve">it’s best to </w:t>
      </w:r>
      <w:bookmarkStart w:id="0" w:name="_GoBack"/>
      <w:bookmarkEnd w:id="0"/>
      <w:r w:rsidRPr="009C14DA">
        <w:rPr>
          <w:rFonts w:ascii="Arial" w:hAnsi="Arial" w:cs="Arial"/>
          <w:sz w:val="24"/>
          <w:szCs w:val="24"/>
        </w:rPr>
        <w:t>suggest they go the Job Centre where this is an option – JCs have confirmed they will see all clients on the day.</w:t>
      </w:r>
    </w:p>
    <w:p w:rsidR="00A82E8E" w:rsidRDefault="00A82E8E" w:rsidP="00E948BC">
      <w:pPr>
        <w:rPr>
          <w:rFonts w:ascii="Arial" w:hAnsi="Arial" w:cs="Arial"/>
          <w:sz w:val="24"/>
          <w:szCs w:val="24"/>
        </w:rPr>
      </w:pPr>
    </w:p>
    <w:p w:rsidR="00EC7758" w:rsidRPr="00A82E8E" w:rsidRDefault="00EC7758" w:rsidP="00EC7758">
      <w:pPr>
        <w:rPr>
          <w:rFonts w:ascii="Arial" w:hAnsi="Arial" w:cs="Arial"/>
          <w:sz w:val="24"/>
          <w:szCs w:val="24"/>
          <w:u w:val="single"/>
        </w:rPr>
      </w:pPr>
      <w:r w:rsidRPr="00A82E8E">
        <w:rPr>
          <w:rFonts w:ascii="Arial" w:hAnsi="Arial" w:cs="Arial"/>
          <w:sz w:val="24"/>
          <w:szCs w:val="24"/>
          <w:u w:val="single"/>
        </w:rPr>
        <w:t xml:space="preserve">Contacting DWP </w:t>
      </w:r>
    </w:p>
    <w:p w:rsidR="00EC7758" w:rsidRPr="00A82E8E" w:rsidRDefault="00EC7758" w:rsidP="00A82E8E">
      <w:pPr>
        <w:pStyle w:val="ListParagraph"/>
        <w:numPr>
          <w:ilvl w:val="0"/>
          <w:numId w:val="6"/>
        </w:numPr>
        <w:rPr>
          <w:rFonts w:ascii="Arial" w:hAnsi="Arial" w:cs="Arial"/>
          <w:sz w:val="24"/>
          <w:szCs w:val="24"/>
        </w:rPr>
      </w:pPr>
      <w:r w:rsidRPr="00A82E8E">
        <w:rPr>
          <w:rFonts w:ascii="Arial" w:hAnsi="Arial" w:cs="Arial"/>
          <w:sz w:val="24"/>
          <w:szCs w:val="24"/>
        </w:rPr>
        <w:t>DWP Work Coaches and Case Managers: can be contacted through the client</w:t>
      </w:r>
      <w:r w:rsidRPr="00A82E8E">
        <w:rPr>
          <w:rFonts w:ascii="Arial" w:hAnsi="Arial" w:cs="Arial"/>
          <w:sz w:val="24"/>
          <w:szCs w:val="24"/>
        </w:rPr>
        <w:t>’</w:t>
      </w:r>
      <w:r w:rsidRPr="00A82E8E">
        <w:rPr>
          <w:rFonts w:ascii="Arial" w:hAnsi="Arial" w:cs="Arial"/>
          <w:sz w:val="24"/>
          <w:szCs w:val="24"/>
        </w:rPr>
        <w:t xml:space="preserve">s Journal, once the client has given explicit consent on the Journal for a </w:t>
      </w:r>
      <w:proofErr w:type="spellStart"/>
      <w:r w:rsidRPr="00A82E8E">
        <w:rPr>
          <w:rFonts w:ascii="Arial" w:hAnsi="Arial" w:cs="Arial"/>
          <w:sz w:val="24"/>
          <w:szCs w:val="24"/>
        </w:rPr>
        <w:t>Cit</w:t>
      </w:r>
      <w:proofErr w:type="spellEnd"/>
      <w:r w:rsidRPr="00A82E8E">
        <w:rPr>
          <w:rFonts w:ascii="Arial" w:hAnsi="Arial" w:cs="Arial"/>
          <w:sz w:val="24"/>
          <w:szCs w:val="24"/>
        </w:rPr>
        <w:t xml:space="preserve"> A office to discuss their claim.  This explicit consent will cover one assessment period </w:t>
      </w:r>
      <w:proofErr w:type="spellStart"/>
      <w:r w:rsidRPr="00A82E8E">
        <w:rPr>
          <w:rFonts w:ascii="Arial" w:hAnsi="Arial" w:cs="Arial"/>
          <w:sz w:val="24"/>
          <w:szCs w:val="24"/>
        </w:rPr>
        <w:t>ie</w:t>
      </w:r>
      <w:proofErr w:type="spellEnd"/>
      <w:r w:rsidRPr="00A82E8E">
        <w:rPr>
          <w:rFonts w:ascii="Arial" w:hAnsi="Arial" w:cs="Arial"/>
          <w:sz w:val="24"/>
          <w:szCs w:val="24"/>
        </w:rPr>
        <w:t xml:space="preserve"> up to the first payment.  It can be extended for a further assessment period </w:t>
      </w:r>
      <w:proofErr w:type="spellStart"/>
      <w:r w:rsidRPr="00A82E8E">
        <w:rPr>
          <w:rFonts w:ascii="Arial" w:hAnsi="Arial" w:cs="Arial"/>
          <w:sz w:val="24"/>
          <w:szCs w:val="24"/>
        </w:rPr>
        <w:t>ie</w:t>
      </w:r>
      <w:proofErr w:type="spellEnd"/>
      <w:r w:rsidRPr="00A82E8E">
        <w:rPr>
          <w:rFonts w:ascii="Arial" w:hAnsi="Arial" w:cs="Arial"/>
          <w:sz w:val="24"/>
          <w:szCs w:val="24"/>
        </w:rPr>
        <w:t xml:space="preserve"> one month if there is an ongoing issue to be resolved.</w:t>
      </w:r>
    </w:p>
    <w:p w:rsidR="00E948BC" w:rsidRDefault="00EC7758" w:rsidP="009C14DA">
      <w:pPr>
        <w:pStyle w:val="ListParagraph"/>
        <w:numPr>
          <w:ilvl w:val="0"/>
          <w:numId w:val="6"/>
        </w:numPr>
        <w:rPr>
          <w:rFonts w:ascii="Arial" w:hAnsi="Arial" w:cs="Arial"/>
          <w:sz w:val="24"/>
          <w:szCs w:val="24"/>
        </w:rPr>
      </w:pPr>
      <w:r w:rsidRPr="00A82E8E">
        <w:rPr>
          <w:rFonts w:ascii="Arial" w:hAnsi="Arial" w:cs="Arial"/>
          <w:sz w:val="24"/>
          <w:szCs w:val="24"/>
        </w:rPr>
        <w:t>DWP Case Manager by phone: after a claim has been submitted, the quickest way is to call the free phone number provided using the client</w:t>
      </w:r>
      <w:r w:rsidRPr="00A82E8E">
        <w:rPr>
          <w:rFonts w:ascii="Arial" w:hAnsi="Arial" w:cs="Arial"/>
          <w:sz w:val="24"/>
          <w:szCs w:val="24"/>
        </w:rPr>
        <w:t>’</w:t>
      </w:r>
      <w:r w:rsidRPr="00A82E8E">
        <w:rPr>
          <w:rFonts w:ascii="Arial" w:hAnsi="Arial" w:cs="Arial"/>
          <w:sz w:val="24"/>
          <w:szCs w:val="24"/>
        </w:rPr>
        <w:t>s phone (the one that is registered on the UC account) as this will go through to the Case Manager or their team directly.</w:t>
      </w:r>
    </w:p>
    <w:p w:rsidR="009C14DA" w:rsidRPr="009C14DA" w:rsidRDefault="009C14DA" w:rsidP="009C14DA">
      <w:pPr>
        <w:pStyle w:val="ListParagraph"/>
        <w:rPr>
          <w:rFonts w:ascii="Arial" w:hAnsi="Arial" w:cs="Arial"/>
          <w:sz w:val="24"/>
          <w:szCs w:val="24"/>
        </w:rPr>
      </w:pPr>
    </w:p>
    <w:p w:rsidR="00E91071" w:rsidRPr="00B44C4B" w:rsidRDefault="00F4347C" w:rsidP="009C14DA">
      <w:pPr>
        <w:ind w:firstLine="360"/>
        <w:rPr>
          <w:rFonts w:ascii="Helvetica" w:hAnsi="Helvetica" w:cs="Helvetica"/>
          <w:color w:val="1D2129"/>
          <w:sz w:val="24"/>
          <w:szCs w:val="24"/>
          <w:u w:val="single"/>
          <w:shd w:val="clear" w:color="auto" w:fill="F3F1F0"/>
        </w:rPr>
      </w:pPr>
      <w:r w:rsidRPr="00B44C4B">
        <w:rPr>
          <w:rFonts w:ascii="Arial" w:hAnsi="Arial" w:cs="Arial"/>
          <w:sz w:val="24"/>
          <w:szCs w:val="24"/>
          <w:u w:val="single"/>
        </w:rPr>
        <w:t>First payment</w:t>
      </w:r>
    </w:p>
    <w:p w:rsidR="00F4347C" w:rsidRDefault="00F4347C" w:rsidP="00F4347C">
      <w:pPr>
        <w:pStyle w:val="ListParagraph"/>
        <w:numPr>
          <w:ilvl w:val="0"/>
          <w:numId w:val="3"/>
        </w:numPr>
        <w:rPr>
          <w:rFonts w:ascii="Arial" w:hAnsi="Arial" w:cs="Arial"/>
          <w:sz w:val="24"/>
          <w:szCs w:val="24"/>
        </w:rPr>
      </w:pPr>
      <w:r w:rsidRPr="00F4347C">
        <w:rPr>
          <w:rFonts w:ascii="Arial" w:hAnsi="Arial" w:cs="Arial"/>
          <w:sz w:val="24"/>
          <w:szCs w:val="24"/>
        </w:rPr>
        <w:t>If first payment does not appear to be correct</w:t>
      </w:r>
      <w:r>
        <w:rPr>
          <w:rFonts w:ascii="Arial" w:hAnsi="Arial" w:cs="Arial"/>
          <w:sz w:val="24"/>
          <w:szCs w:val="24"/>
        </w:rPr>
        <w:t xml:space="preserve"> c</w:t>
      </w:r>
      <w:r w:rsidRPr="00F4347C">
        <w:rPr>
          <w:rFonts w:ascii="Arial" w:hAnsi="Arial" w:cs="Arial"/>
          <w:sz w:val="24"/>
          <w:szCs w:val="24"/>
        </w:rPr>
        <w:t xml:space="preserve">heck ‘to do’ list on Journal in </w:t>
      </w:r>
      <w:proofErr w:type="gramStart"/>
      <w:r w:rsidRPr="00F4347C">
        <w:rPr>
          <w:rFonts w:ascii="Arial" w:hAnsi="Arial" w:cs="Arial"/>
          <w:sz w:val="24"/>
          <w:szCs w:val="24"/>
        </w:rPr>
        <w:t>case</w:t>
      </w:r>
      <w:proofErr w:type="gramEnd"/>
      <w:r w:rsidRPr="00F4347C">
        <w:rPr>
          <w:rFonts w:ascii="Arial" w:hAnsi="Arial" w:cs="Arial"/>
          <w:sz w:val="24"/>
          <w:szCs w:val="24"/>
        </w:rPr>
        <w:t xml:space="preserve"> there are any outstanding actions </w:t>
      </w:r>
    </w:p>
    <w:p w:rsidR="00597AD6" w:rsidRDefault="00597AD6" w:rsidP="00F4347C">
      <w:pPr>
        <w:pStyle w:val="ListParagraph"/>
        <w:numPr>
          <w:ilvl w:val="0"/>
          <w:numId w:val="3"/>
        </w:numPr>
        <w:rPr>
          <w:rFonts w:ascii="Arial" w:hAnsi="Arial" w:cs="Arial"/>
          <w:sz w:val="24"/>
          <w:szCs w:val="24"/>
        </w:rPr>
      </w:pPr>
      <w:r>
        <w:rPr>
          <w:rFonts w:ascii="Arial" w:hAnsi="Arial" w:cs="Arial"/>
          <w:sz w:val="24"/>
          <w:szCs w:val="24"/>
        </w:rPr>
        <w:t xml:space="preserve">If claim is refused it will disappear for claimant – they need to call service centre or go in to JC </w:t>
      </w:r>
    </w:p>
    <w:p w:rsidR="00597AD6" w:rsidRPr="00597AD6" w:rsidRDefault="00597AD6" w:rsidP="00EE197F">
      <w:pPr>
        <w:ind w:firstLine="360"/>
        <w:rPr>
          <w:rFonts w:ascii="Arial" w:hAnsi="Arial" w:cs="Arial"/>
          <w:sz w:val="24"/>
          <w:szCs w:val="24"/>
          <w:u w:val="single"/>
        </w:rPr>
      </w:pPr>
      <w:r w:rsidRPr="00597AD6">
        <w:rPr>
          <w:rFonts w:ascii="Arial" w:hAnsi="Arial" w:cs="Arial"/>
          <w:sz w:val="24"/>
          <w:szCs w:val="24"/>
          <w:u w:val="single"/>
        </w:rPr>
        <w:t>APAs</w:t>
      </w:r>
    </w:p>
    <w:p w:rsidR="00EE197F" w:rsidRPr="00F7777E" w:rsidRDefault="00597AD6" w:rsidP="00776D17">
      <w:pPr>
        <w:pStyle w:val="ListParagraph"/>
        <w:numPr>
          <w:ilvl w:val="0"/>
          <w:numId w:val="3"/>
        </w:numPr>
        <w:rPr>
          <w:rFonts w:ascii="Arial" w:hAnsi="Arial" w:cs="Arial"/>
          <w:sz w:val="24"/>
          <w:szCs w:val="24"/>
        </w:rPr>
      </w:pPr>
      <w:r>
        <w:rPr>
          <w:rFonts w:ascii="Arial" w:hAnsi="Arial" w:cs="Arial"/>
          <w:sz w:val="24"/>
          <w:szCs w:val="24"/>
        </w:rPr>
        <w:t>JC deal with these at 1</w:t>
      </w:r>
      <w:r w:rsidRPr="00EE197F">
        <w:rPr>
          <w:rFonts w:ascii="Arial" w:hAnsi="Arial" w:cs="Arial"/>
          <w:sz w:val="24"/>
          <w:szCs w:val="24"/>
        </w:rPr>
        <w:t>st</w:t>
      </w:r>
      <w:r>
        <w:rPr>
          <w:rFonts w:ascii="Arial" w:hAnsi="Arial" w:cs="Arial"/>
          <w:sz w:val="24"/>
          <w:szCs w:val="24"/>
        </w:rPr>
        <w:t xml:space="preserve"> interview. Client can request if financial need but needs to understand implication of deductions. (Client can also apply through Journal.) </w:t>
      </w:r>
    </w:p>
    <w:p w:rsidR="00EE197F" w:rsidRPr="00EE197F" w:rsidRDefault="00EE197F" w:rsidP="00EE197F">
      <w:pPr>
        <w:ind w:firstLine="360"/>
        <w:rPr>
          <w:rFonts w:ascii="Arial" w:hAnsi="Arial" w:cs="Arial"/>
          <w:sz w:val="24"/>
          <w:szCs w:val="24"/>
          <w:u w:val="single"/>
        </w:rPr>
      </w:pPr>
      <w:r w:rsidRPr="00EE197F">
        <w:rPr>
          <w:rFonts w:ascii="Arial" w:hAnsi="Arial" w:cs="Arial"/>
          <w:sz w:val="24"/>
          <w:szCs w:val="24"/>
          <w:u w:val="single"/>
        </w:rPr>
        <w:t>Paying rent direct to landlord</w:t>
      </w:r>
    </w:p>
    <w:p w:rsidR="00EE197F" w:rsidRPr="00EE197F" w:rsidRDefault="00EE197F" w:rsidP="00EE197F">
      <w:pPr>
        <w:pStyle w:val="ListParagraph"/>
        <w:numPr>
          <w:ilvl w:val="0"/>
          <w:numId w:val="3"/>
        </w:numPr>
        <w:rPr>
          <w:rFonts w:ascii="Arial" w:hAnsi="Arial" w:cs="Arial"/>
          <w:sz w:val="24"/>
          <w:szCs w:val="24"/>
        </w:rPr>
      </w:pPr>
      <w:r w:rsidRPr="00EE197F">
        <w:rPr>
          <w:rFonts w:ascii="Arial" w:hAnsi="Arial" w:cs="Arial"/>
          <w:sz w:val="24"/>
          <w:szCs w:val="24"/>
        </w:rPr>
        <w:t xml:space="preserve">JC will pay HB element directly if needed (though may not be permanent arrangement). Social landlord can apply for direct payment through landlord portal. Private landlord can apply through gov.uk but client must be min 8 weeks in arrears and must give permission. </w:t>
      </w:r>
    </w:p>
    <w:p w:rsidR="008225C8" w:rsidRPr="00267113" w:rsidRDefault="008225C8">
      <w:pPr>
        <w:rPr>
          <w:rFonts w:ascii="Helvetica" w:hAnsi="Helvetica" w:cs="Helvetica"/>
          <w:color w:val="1D2129"/>
          <w:sz w:val="24"/>
          <w:szCs w:val="24"/>
          <w:shd w:val="clear" w:color="auto" w:fill="F3F1F0"/>
        </w:rPr>
      </w:pPr>
    </w:p>
    <w:sectPr w:rsidR="008225C8" w:rsidRPr="00267113" w:rsidSect="00B44C4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6279"/>
    <w:multiLevelType w:val="hybridMultilevel"/>
    <w:tmpl w:val="05ECA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0558C4"/>
    <w:multiLevelType w:val="hybridMultilevel"/>
    <w:tmpl w:val="75EA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C75B0"/>
    <w:multiLevelType w:val="hybridMultilevel"/>
    <w:tmpl w:val="EABC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A3C52"/>
    <w:multiLevelType w:val="hybridMultilevel"/>
    <w:tmpl w:val="B3DA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93663"/>
    <w:multiLevelType w:val="hybridMultilevel"/>
    <w:tmpl w:val="B058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A2A41"/>
    <w:multiLevelType w:val="hybridMultilevel"/>
    <w:tmpl w:val="91EE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F1"/>
    <w:rsid w:val="0001293D"/>
    <w:rsid w:val="00056E91"/>
    <w:rsid w:val="00067D66"/>
    <w:rsid w:val="000C1A60"/>
    <w:rsid w:val="000C1EBA"/>
    <w:rsid w:val="000D3E00"/>
    <w:rsid w:val="00134A2E"/>
    <w:rsid w:val="0015116A"/>
    <w:rsid w:val="001566F0"/>
    <w:rsid w:val="001D7E52"/>
    <w:rsid w:val="001F00C8"/>
    <w:rsid w:val="00217258"/>
    <w:rsid w:val="00267113"/>
    <w:rsid w:val="0027404E"/>
    <w:rsid w:val="00290730"/>
    <w:rsid w:val="002D5561"/>
    <w:rsid w:val="00320862"/>
    <w:rsid w:val="00395FE3"/>
    <w:rsid w:val="003E5D70"/>
    <w:rsid w:val="004406BF"/>
    <w:rsid w:val="00464D52"/>
    <w:rsid w:val="00473AD1"/>
    <w:rsid w:val="00487C48"/>
    <w:rsid w:val="004C7BC6"/>
    <w:rsid w:val="005422B9"/>
    <w:rsid w:val="005910ED"/>
    <w:rsid w:val="00597AD6"/>
    <w:rsid w:val="005E3C4C"/>
    <w:rsid w:val="00760016"/>
    <w:rsid w:val="00776D17"/>
    <w:rsid w:val="007C33A3"/>
    <w:rsid w:val="008225C8"/>
    <w:rsid w:val="008A68AA"/>
    <w:rsid w:val="008B6A88"/>
    <w:rsid w:val="0092332F"/>
    <w:rsid w:val="009C14DA"/>
    <w:rsid w:val="009D20DF"/>
    <w:rsid w:val="009F6B2E"/>
    <w:rsid w:val="00A02C59"/>
    <w:rsid w:val="00A35F33"/>
    <w:rsid w:val="00A61B87"/>
    <w:rsid w:val="00A82E8E"/>
    <w:rsid w:val="00AD3201"/>
    <w:rsid w:val="00B100F0"/>
    <w:rsid w:val="00B44C4B"/>
    <w:rsid w:val="00B96E17"/>
    <w:rsid w:val="00BF1AD6"/>
    <w:rsid w:val="00BF4EBF"/>
    <w:rsid w:val="00C15ADC"/>
    <w:rsid w:val="00C67A11"/>
    <w:rsid w:val="00C92C96"/>
    <w:rsid w:val="00CA448F"/>
    <w:rsid w:val="00D270D0"/>
    <w:rsid w:val="00D46CF1"/>
    <w:rsid w:val="00D66CA3"/>
    <w:rsid w:val="00D7113C"/>
    <w:rsid w:val="00D912F1"/>
    <w:rsid w:val="00E049B2"/>
    <w:rsid w:val="00E836C9"/>
    <w:rsid w:val="00E91071"/>
    <w:rsid w:val="00E948BC"/>
    <w:rsid w:val="00EC7758"/>
    <w:rsid w:val="00EE197F"/>
    <w:rsid w:val="00F1689F"/>
    <w:rsid w:val="00F3249B"/>
    <w:rsid w:val="00F4347C"/>
    <w:rsid w:val="00F7777E"/>
    <w:rsid w:val="00FA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D385"/>
  <w15:docId w15:val="{9D388BE8-30DB-4DE1-B60A-E987F21E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ED"/>
    <w:rPr>
      <w:color w:val="0000FF" w:themeColor="hyperlink"/>
      <w:u w:val="single"/>
    </w:rPr>
  </w:style>
  <w:style w:type="paragraph" w:styleId="ListParagraph">
    <w:name w:val="List Paragraph"/>
    <w:basedOn w:val="Normal"/>
    <w:uiPriority w:val="34"/>
    <w:qFormat/>
    <w:rsid w:val="00067D66"/>
    <w:pPr>
      <w:ind w:left="720"/>
      <w:contextualSpacing/>
    </w:pPr>
  </w:style>
  <w:style w:type="paragraph" w:styleId="NoSpacing">
    <w:name w:val="No Spacing"/>
    <w:uiPriority w:val="1"/>
    <w:qFormat/>
    <w:rsid w:val="00E91071"/>
    <w:pPr>
      <w:spacing w:after="0" w:line="240" w:lineRule="auto"/>
    </w:pPr>
  </w:style>
  <w:style w:type="paragraph" w:styleId="Header">
    <w:name w:val="header"/>
    <w:basedOn w:val="Normal"/>
    <w:link w:val="HeaderChar"/>
    <w:uiPriority w:val="99"/>
    <w:unhideWhenUsed/>
    <w:rsid w:val="00E91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are-digital.co.uk/universal-credit-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Ambler</dc:creator>
  <cp:lastModifiedBy>williamson-ra</cp:lastModifiedBy>
  <cp:revision>36</cp:revision>
  <dcterms:created xsi:type="dcterms:W3CDTF">2019-03-28T17:05:00Z</dcterms:created>
  <dcterms:modified xsi:type="dcterms:W3CDTF">2019-03-29T10:54:00Z</dcterms:modified>
</cp:coreProperties>
</file>