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35" w:rsidRPr="00FB4DD2" w:rsidRDefault="004A3B0E" w:rsidP="001C79DE">
      <w:pPr>
        <w:ind w:left="-709" w:firstLine="709"/>
        <w:rPr>
          <w:rFonts w:ascii="Open Sans" w:hAnsi="Open Sans" w:cs="Open Sans"/>
          <w:b/>
        </w:rPr>
      </w:pPr>
      <w:r>
        <w:rPr>
          <w:rFonts w:ascii="Open Sans" w:hAnsi="Open Sans" w:cs="Open Sans"/>
          <w:b/>
        </w:rPr>
        <w:t>Citizens Advice Watford</w:t>
      </w:r>
    </w:p>
    <w:p w:rsidR="00D01C35" w:rsidRPr="00FB4DD2" w:rsidRDefault="00D01C35" w:rsidP="001C79DE">
      <w:pPr>
        <w:ind w:left="-709" w:firstLine="709"/>
        <w:rPr>
          <w:rFonts w:ascii="Open Sans" w:hAnsi="Open Sans" w:cs="Open Sans"/>
          <w:b/>
        </w:rPr>
      </w:pPr>
      <w:r w:rsidRPr="00FB4DD2">
        <w:rPr>
          <w:rFonts w:ascii="Open Sans" w:hAnsi="Open Sans" w:cs="Open Sans"/>
          <w:b/>
        </w:rPr>
        <w:t>Trustee Board Meeting</w:t>
      </w:r>
    </w:p>
    <w:p w:rsidR="00D01C35" w:rsidRPr="00FB4DD2" w:rsidRDefault="00DF6149" w:rsidP="001C79DE">
      <w:pPr>
        <w:ind w:left="-709" w:firstLine="709"/>
        <w:rPr>
          <w:rFonts w:ascii="Open Sans" w:hAnsi="Open Sans" w:cs="Open Sans"/>
          <w:b/>
        </w:rPr>
      </w:pPr>
      <w:r w:rsidRPr="00FB4DD2">
        <w:rPr>
          <w:rFonts w:ascii="Open Sans" w:hAnsi="Open Sans" w:cs="Open Sans"/>
          <w:b/>
        </w:rPr>
        <w:t xml:space="preserve">Tuesday </w:t>
      </w:r>
      <w:r w:rsidR="00AE1888">
        <w:rPr>
          <w:rFonts w:ascii="Open Sans" w:hAnsi="Open Sans" w:cs="Open Sans"/>
          <w:b/>
        </w:rPr>
        <w:t>19</w:t>
      </w:r>
      <w:r w:rsidR="00863ECC">
        <w:rPr>
          <w:rFonts w:ascii="Open Sans" w:hAnsi="Open Sans" w:cs="Open Sans"/>
          <w:b/>
        </w:rPr>
        <w:t xml:space="preserve"> June</w:t>
      </w:r>
      <w:r w:rsidR="001B1809" w:rsidRPr="00FB4DD2">
        <w:rPr>
          <w:rFonts w:ascii="Open Sans" w:hAnsi="Open Sans" w:cs="Open Sans"/>
          <w:b/>
        </w:rPr>
        <w:t xml:space="preserve"> 201</w:t>
      </w:r>
      <w:r w:rsidR="00F967C5">
        <w:rPr>
          <w:rFonts w:ascii="Open Sans" w:hAnsi="Open Sans" w:cs="Open Sans"/>
          <w:b/>
        </w:rPr>
        <w:t>8</w:t>
      </w:r>
    </w:p>
    <w:p w:rsidR="00D01C35" w:rsidRDefault="00D01C35" w:rsidP="004A3B0E">
      <w:pPr>
        <w:ind w:left="-709" w:firstLine="709"/>
        <w:rPr>
          <w:rFonts w:ascii="Open Sans" w:hAnsi="Open Sans" w:cs="Open Sans"/>
          <w:b/>
        </w:rPr>
      </w:pPr>
      <w:r w:rsidRPr="00FB4DD2">
        <w:rPr>
          <w:rFonts w:ascii="Open Sans" w:hAnsi="Open Sans" w:cs="Open Sans"/>
          <w:b/>
        </w:rPr>
        <w:t>6pm Watford Advice Centre</w:t>
      </w:r>
      <w:r w:rsidR="004A3B0E">
        <w:rPr>
          <w:rFonts w:ascii="Open Sans" w:hAnsi="Open Sans" w:cs="Open Sans"/>
          <w:b/>
        </w:rPr>
        <w:t xml:space="preserve"> – </w:t>
      </w:r>
      <w:r w:rsidR="00863ECC">
        <w:rPr>
          <w:rFonts w:ascii="Open Sans" w:hAnsi="Open Sans" w:cs="Open Sans"/>
          <w:b/>
        </w:rPr>
        <w:t>MINUTES PART 1</w:t>
      </w:r>
    </w:p>
    <w:p w:rsidR="004A3B0E" w:rsidRPr="00FB4DD2" w:rsidRDefault="004A3B0E" w:rsidP="004A3B0E">
      <w:pPr>
        <w:ind w:left="-709" w:firstLine="709"/>
        <w:rPr>
          <w:rFonts w:ascii="Open Sans" w:hAnsi="Open Sans" w:cs="Open Sans"/>
          <w:b/>
        </w:rPr>
      </w:pPr>
    </w:p>
    <w:tbl>
      <w:tblPr>
        <w:tblStyle w:val="LightList-Accent1"/>
        <w:tblW w:w="9498" w:type="dxa"/>
        <w:tblInd w:w="-601" w:type="dxa"/>
        <w:tblLayout w:type="fixed"/>
        <w:tblLook w:val="00A0" w:firstRow="1" w:lastRow="0" w:firstColumn="1" w:lastColumn="0" w:noHBand="0" w:noVBand="0"/>
      </w:tblPr>
      <w:tblGrid>
        <w:gridCol w:w="567"/>
        <w:gridCol w:w="7797"/>
        <w:gridCol w:w="1134"/>
      </w:tblGrid>
      <w:tr w:rsidR="00863ECC" w:rsidRPr="00FB4DD2" w:rsidTr="00863EC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863ECC" w:rsidRPr="00E55FF7" w:rsidRDefault="00863ECC"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863ECC" w:rsidRPr="00E55FF7" w:rsidRDefault="00CB212C" w:rsidP="001C79DE">
            <w:pPr>
              <w:jc w:val="center"/>
              <w:rPr>
                <w:rFonts w:ascii="Open Sans" w:hAnsi="Open Sans" w:cs="Open Sans"/>
                <w:sz w:val="22"/>
                <w:szCs w:val="22"/>
              </w:rPr>
            </w:pPr>
            <w:r>
              <w:rPr>
                <w:rFonts w:ascii="Open Sans" w:hAnsi="Open Sans" w:cs="Open Sans"/>
                <w:sz w:val="22"/>
                <w:szCs w:val="22"/>
              </w:rPr>
              <w:t>Minutes Part 1</w:t>
            </w:r>
          </w:p>
        </w:tc>
        <w:tc>
          <w:tcPr>
            <w:tcW w:w="1134" w:type="dxa"/>
            <w:vAlign w:val="center"/>
          </w:tcPr>
          <w:p w:rsidR="00863ECC" w:rsidRPr="00863ECC" w:rsidRDefault="00863ECC" w:rsidP="001C79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p>
        </w:tc>
      </w:tr>
      <w:tr w:rsidR="00D707F3" w:rsidRPr="00FB4DD2" w:rsidTr="00863EC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D707F3" w:rsidRPr="00E55FF7" w:rsidRDefault="00D707F3"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D707F3" w:rsidRDefault="00D707F3" w:rsidP="00D707F3">
            <w:pPr>
              <w:jc w:val="center"/>
              <w:rPr>
                <w:rFonts w:ascii="Open Sans" w:hAnsi="Open Sans" w:cs="Open Sans"/>
                <w:b/>
                <w:sz w:val="22"/>
                <w:szCs w:val="22"/>
              </w:rPr>
            </w:pPr>
            <w:r>
              <w:rPr>
                <w:rFonts w:ascii="Open Sans" w:hAnsi="Open Sans" w:cs="Open Sans"/>
                <w:b/>
                <w:sz w:val="22"/>
                <w:szCs w:val="22"/>
              </w:rPr>
              <w:t>Standard Items</w:t>
            </w:r>
          </w:p>
        </w:tc>
        <w:tc>
          <w:tcPr>
            <w:tcW w:w="1134" w:type="dxa"/>
            <w:vAlign w:val="center"/>
          </w:tcPr>
          <w:p w:rsidR="00D707F3" w:rsidRDefault="00D707F3"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Pr>
                <w:rFonts w:ascii="Open Sans" w:hAnsi="Open Sans" w:cs="Open Sans"/>
                <w:b/>
                <w:sz w:val="22"/>
                <w:szCs w:val="22"/>
              </w:rPr>
              <w:t>Action</w:t>
            </w:r>
          </w:p>
        </w:tc>
      </w:tr>
      <w:tr w:rsidR="00863ECC" w:rsidRPr="00FB4DD2" w:rsidTr="00863ECC">
        <w:trPr>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863ECC" w:rsidRPr="00E55FF7" w:rsidRDefault="00863ECC"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863ECC" w:rsidRPr="00B1519C" w:rsidRDefault="00863ECC" w:rsidP="00863ECC">
            <w:pPr>
              <w:rPr>
                <w:rFonts w:ascii="Open Sans" w:hAnsi="Open Sans" w:cs="Open Sans"/>
                <w:b/>
              </w:rPr>
            </w:pPr>
            <w:r w:rsidRPr="00B1519C">
              <w:rPr>
                <w:rFonts w:ascii="Open Sans" w:hAnsi="Open Sans" w:cs="Open Sans"/>
                <w:b/>
              </w:rPr>
              <w:t>Present</w:t>
            </w:r>
          </w:p>
          <w:p w:rsidR="0095180A" w:rsidRDefault="00AE1888" w:rsidP="00863ECC">
            <w:pPr>
              <w:rPr>
                <w:rFonts w:ascii="Open Sans" w:hAnsi="Open Sans" w:cs="Open Sans"/>
              </w:rPr>
            </w:pPr>
            <w:r>
              <w:rPr>
                <w:rFonts w:ascii="Open Sans" w:hAnsi="Open Sans" w:cs="Open Sans"/>
              </w:rPr>
              <w:t>Stephen Herman (SH) Chair</w:t>
            </w:r>
          </w:p>
          <w:p w:rsidR="00071CAE" w:rsidRDefault="00071CAE" w:rsidP="00863ECC">
            <w:pPr>
              <w:rPr>
                <w:rFonts w:ascii="Open Sans" w:hAnsi="Open Sans" w:cs="Open Sans"/>
              </w:rPr>
            </w:pPr>
            <w:r>
              <w:rPr>
                <w:rFonts w:ascii="Open Sans" w:hAnsi="Open Sans" w:cs="Open Sans"/>
              </w:rPr>
              <w:t>Roland Bedford (RB) Company Secretary</w:t>
            </w:r>
          </w:p>
          <w:p w:rsidR="00AE1888" w:rsidRDefault="00AE1888" w:rsidP="00863ECC">
            <w:pPr>
              <w:rPr>
                <w:rFonts w:ascii="Open Sans" w:hAnsi="Open Sans" w:cs="Open Sans"/>
              </w:rPr>
            </w:pPr>
            <w:proofErr w:type="spellStart"/>
            <w:r>
              <w:rPr>
                <w:rFonts w:ascii="Open Sans" w:hAnsi="Open Sans" w:cs="Open Sans"/>
              </w:rPr>
              <w:t>Pui</w:t>
            </w:r>
            <w:proofErr w:type="spellEnd"/>
            <w:r>
              <w:rPr>
                <w:rFonts w:ascii="Open Sans" w:hAnsi="Open Sans" w:cs="Open Sans"/>
              </w:rPr>
              <w:t xml:space="preserve"> </w:t>
            </w:r>
            <w:proofErr w:type="spellStart"/>
            <w:r>
              <w:rPr>
                <w:rFonts w:ascii="Open Sans" w:hAnsi="Open Sans" w:cs="Open Sans"/>
              </w:rPr>
              <w:t>Wah</w:t>
            </w:r>
            <w:proofErr w:type="spellEnd"/>
            <w:r>
              <w:rPr>
                <w:rFonts w:ascii="Open Sans" w:hAnsi="Open Sans" w:cs="Open Sans"/>
              </w:rPr>
              <w:t xml:space="preserve"> Carter (PWC) Treasurer</w:t>
            </w:r>
          </w:p>
          <w:p w:rsidR="00AE1888" w:rsidRDefault="00AE1888" w:rsidP="00863ECC">
            <w:pPr>
              <w:rPr>
                <w:rFonts w:ascii="Open Sans" w:hAnsi="Open Sans" w:cs="Open Sans"/>
              </w:rPr>
            </w:pPr>
            <w:r>
              <w:rPr>
                <w:rFonts w:ascii="Open Sans" w:hAnsi="Open Sans" w:cs="Open Sans"/>
              </w:rPr>
              <w:t>George Derbyshire (GD)</w:t>
            </w:r>
          </w:p>
          <w:p w:rsidR="00AE1888" w:rsidRDefault="00AE1888" w:rsidP="00863ECC">
            <w:pPr>
              <w:rPr>
                <w:rFonts w:ascii="Open Sans" w:hAnsi="Open Sans" w:cs="Open Sans"/>
              </w:rPr>
            </w:pPr>
            <w:r>
              <w:rPr>
                <w:rFonts w:ascii="Open Sans" w:hAnsi="Open Sans" w:cs="Open Sans"/>
              </w:rPr>
              <w:t xml:space="preserve">Gail </w:t>
            </w:r>
            <w:proofErr w:type="spellStart"/>
            <w:r>
              <w:rPr>
                <w:rFonts w:ascii="Open Sans" w:hAnsi="Open Sans" w:cs="Open Sans"/>
              </w:rPr>
              <w:t>Tendler</w:t>
            </w:r>
            <w:proofErr w:type="spellEnd"/>
            <w:r>
              <w:rPr>
                <w:rFonts w:ascii="Open Sans" w:hAnsi="Open Sans" w:cs="Open Sans"/>
              </w:rPr>
              <w:t xml:space="preserve"> (GT)</w:t>
            </w:r>
          </w:p>
          <w:p w:rsidR="00AE1888" w:rsidRDefault="00AE1888" w:rsidP="00863ECC">
            <w:pPr>
              <w:rPr>
                <w:rFonts w:ascii="Open Sans" w:hAnsi="Open Sans" w:cs="Open Sans"/>
              </w:rPr>
            </w:pPr>
            <w:r>
              <w:rPr>
                <w:rFonts w:ascii="Open Sans" w:hAnsi="Open Sans" w:cs="Open Sans"/>
              </w:rPr>
              <w:t xml:space="preserve">Stephen </w:t>
            </w:r>
            <w:proofErr w:type="spellStart"/>
            <w:r>
              <w:rPr>
                <w:rFonts w:ascii="Open Sans" w:hAnsi="Open Sans" w:cs="Open Sans"/>
              </w:rPr>
              <w:t>Cavinder</w:t>
            </w:r>
            <w:proofErr w:type="spellEnd"/>
            <w:r>
              <w:rPr>
                <w:rFonts w:ascii="Open Sans" w:hAnsi="Open Sans" w:cs="Open Sans"/>
              </w:rPr>
              <w:t xml:space="preserve"> (SC)</w:t>
            </w:r>
          </w:p>
          <w:p w:rsidR="00C8176F" w:rsidRDefault="00C8176F" w:rsidP="00863ECC">
            <w:pPr>
              <w:rPr>
                <w:rFonts w:ascii="Open Sans" w:hAnsi="Open Sans" w:cs="Open Sans"/>
              </w:rPr>
            </w:pPr>
            <w:proofErr w:type="spellStart"/>
            <w:r>
              <w:rPr>
                <w:rFonts w:ascii="Open Sans" w:hAnsi="Open Sans" w:cs="Open Sans"/>
              </w:rPr>
              <w:t>Fikile</w:t>
            </w:r>
            <w:proofErr w:type="spellEnd"/>
            <w:r>
              <w:rPr>
                <w:rFonts w:ascii="Open Sans" w:hAnsi="Open Sans" w:cs="Open Sans"/>
              </w:rPr>
              <w:t xml:space="preserve"> </w:t>
            </w:r>
            <w:proofErr w:type="spellStart"/>
            <w:r>
              <w:rPr>
                <w:rFonts w:ascii="Open Sans" w:hAnsi="Open Sans" w:cs="Open Sans"/>
              </w:rPr>
              <w:t>Mkoyana</w:t>
            </w:r>
            <w:proofErr w:type="spellEnd"/>
            <w:r>
              <w:rPr>
                <w:rFonts w:ascii="Open Sans" w:hAnsi="Open Sans" w:cs="Open Sans"/>
              </w:rPr>
              <w:t xml:space="preserve"> (FM) </w:t>
            </w:r>
          </w:p>
          <w:p w:rsidR="00AE1888" w:rsidRDefault="00AE1888" w:rsidP="00863ECC">
            <w:pPr>
              <w:rPr>
                <w:rFonts w:ascii="Open Sans" w:hAnsi="Open Sans" w:cs="Open Sans"/>
              </w:rPr>
            </w:pPr>
            <w:r>
              <w:rPr>
                <w:rFonts w:ascii="Open Sans" w:hAnsi="Open Sans" w:cs="Open Sans"/>
              </w:rPr>
              <w:t>Geoff Dennis (</w:t>
            </w:r>
            <w:proofErr w:type="spellStart"/>
            <w:r>
              <w:rPr>
                <w:rFonts w:ascii="Open Sans" w:hAnsi="Open Sans" w:cs="Open Sans"/>
              </w:rPr>
              <w:t>GD</w:t>
            </w:r>
            <w:r w:rsidR="00AB5EC7">
              <w:rPr>
                <w:rFonts w:ascii="Open Sans" w:hAnsi="Open Sans" w:cs="Open Sans"/>
              </w:rPr>
              <w:t>ennis</w:t>
            </w:r>
            <w:proofErr w:type="spellEnd"/>
            <w:r>
              <w:rPr>
                <w:rFonts w:ascii="Open Sans" w:hAnsi="Open Sans" w:cs="Open Sans"/>
              </w:rPr>
              <w:t>) Volunteer Representative</w:t>
            </w:r>
          </w:p>
          <w:p w:rsidR="00AE1888" w:rsidRDefault="00C8176F" w:rsidP="00863ECC">
            <w:pPr>
              <w:rPr>
                <w:rFonts w:ascii="Open Sans" w:hAnsi="Open Sans" w:cs="Open Sans"/>
              </w:rPr>
            </w:pPr>
            <w:r>
              <w:rPr>
                <w:rFonts w:ascii="Open Sans" w:hAnsi="Open Sans" w:cs="Open Sans"/>
              </w:rPr>
              <w:t>Salim Bakirci</w:t>
            </w:r>
            <w:r w:rsidR="00AE1888">
              <w:rPr>
                <w:rFonts w:ascii="Open Sans" w:hAnsi="Open Sans" w:cs="Open Sans"/>
              </w:rPr>
              <w:t xml:space="preserve"> (SB) Chief Officer</w:t>
            </w:r>
          </w:p>
          <w:p w:rsidR="00AE1888" w:rsidRPr="00B1519C" w:rsidRDefault="00AE1888" w:rsidP="00863ECC">
            <w:pPr>
              <w:rPr>
                <w:rFonts w:ascii="Open Sans" w:hAnsi="Open Sans" w:cs="Open Sans"/>
              </w:rPr>
            </w:pPr>
            <w:r>
              <w:rPr>
                <w:rFonts w:ascii="Open Sans" w:hAnsi="Open Sans" w:cs="Open Sans"/>
              </w:rPr>
              <w:t>Catherine Markowski (CM) ASM / Staff Representative</w:t>
            </w:r>
          </w:p>
          <w:p w:rsidR="0095180A" w:rsidRPr="00B1519C" w:rsidRDefault="0095180A" w:rsidP="00863ECC">
            <w:pPr>
              <w:rPr>
                <w:rFonts w:ascii="Open Sans" w:hAnsi="Open Sans" w:cs="Open Sans"/>
              </w:rPr>
            </w:pPr>
            <w:r w:rsidRPr="00B1519C">
              <w:rPr>
                <w:rFonts w:ascii="Open Sans" w:hAnsi="Open Sans" w:cs="Open Sans"/>
              </w:rPr>
              <w:t>Rosie Woodhouse (minutes)</w:t>
            </w:r>
          </w:p>
        </w:tc>
        <w:tc>
          <w:tcPr>
            <w:tcW w:w="1134" w:type="dxa"/>
            <w:vAlign w:val="center"/>
          </w:tcPr>
          <w:p w:rsidR="00863ECC" w:rsidRDefault="00863ECC"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tc>
      </w:tr>
      <w:tr w:rsidR="00863ECC" w:rsidRPr="00FB4DD2" w:rsidTr="00863EC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67" w:type="dxa"/>
          </w:tcPr>
          <w:p w:rsidR="00863ECC" w:rsidRPr="00F506CD" w:rsidRDefault="00863ECC" w:rsidP="006532F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95180A" w:rsidRPr="00B1519C" w:rsidRDefault="00863ECC" w:rsidP="00B11074">
            <w:pPr>
              <w:rPr>
                <w:rFonts w:ascii="Open Sans" w:hAnsi="Open Sans" w:cs="Open Sans"/>
              </w:rPr>
            </w:pPr>
            <w:r w:rsidRPr="00B1519C">
              <w:rPr>
                <w:rFonts w:ascii="Open Sans" w:hAnsi="Open Sans" w:cs="Open Sans"/>
                <w:b/>
              </w:rPr>
              <w:t>Apologies / Introductions</w:t>
            </w:r>
          </w:p>
          <w:p w:rsidR="00863ECC" w:rsidRPr="00B1519C" w:rsidRDefault="00AE1888" w:rsidP="00285432">
            <w:pPr>
              <w:rPr>
                <w:rFonts w:ascii="Open Sans" w:hAnsi="Open Sans" w:cs="Open Sans"/>
              </w:rPr>
            </w:pPr>
            <w:r>
              <w:rPr>
                <w:rFonts w:ascii="Open Sans" w:hAnsi="Open Sans" w:cs="Open Sans"/>
              </w:rPr>
              <w:t xml:space="preserve">James </w:t>
            </w:r>
            <w:proofErr w:type="spellStart"/>
            <w:r>
              <w:rPr>
                <w:rFonts w:ascii="Open Sans" w:hAnsi="Open Sans" w:cs="Open Sans"/>
              </w:rPr>
              <w:t>Tyerman</w:t>
            </w:r>
            <w:proofErr w:type="spellEnd"/>
          </w:p>
        </w:tc>
        <w:tc>
          <w:tcPr>
            <w:tcW w:w="1134" w:type="dxa"/>
          </w:tcPr>
          <w:p w:rsidR="00863ECC" w:rsidRPr="00E55FF7" w:rsidRDefault="00863EC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95180A" w:rsidRPr="00FB4DD2" w:rsidTr="0095180A">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95180A" w:rsidRPr="00F506CD" w:rsidRDefault="0095180A">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95180A" w:rsidRDefault="0095180A" w:rsidP="00285432">
            <w:pPr>
              <w:rPr>
                <w:rFonts w:ascii="Open Sans" w:hAnsi="Open Sans" w:cs="Open Sans"/>
                <w:b/>
              </w:rPr>
            </w:pPr>
            <w:r w:rsidRPr="00B1519C">
              <w:rPr>
                <w:rFonts w:ascii="Open Sans" w:hAnsi="Open Sans" w:cs="Open Sans"/>
                <w:b/>
              </w:rPr>
              <w:t>Conflict</w:t>
            </w:r>
            <w:r w:rsidR="00AE1888">
              <w:rPr>
                <w:rFonts w:ascii="Open Sans" w:hAnsi="Open Sans" w:cs="Open Sans"/>
                <w:b/>
              </w:rPr>
              <w:t>s</w:t>
            </w:r>
            <w:r w:rsidRPr="00B1519C">
              <w:rPr>
                <w:rFonts w:ascii="Open Sans" w:hAnsi="Open Sans" w:cs="Open Sans"/>
                <w:b/>
              </w:rPr>
              <w:t xml:space="preserve"> of interest</w:t>
            </w:r>
          </w:p>
          <w:p w:rsidR="00AE1888" w:rsidRPr="00AE1888" w:rsidRDefault="00AE1888" w:rsidP="00285432">
            <w:pPr>
              <w:rPr>
                <w:rFonts w:ascii="Open Sans" w:hAnsi="Open Sans" w:cs="Open Sans"/>
              </w:rPr>
            </w:pPr>
            <w:r w:rsidRPr="00AE1888">
              <w:rPr>
                <w:rFonts w:ascii="Open Sans" w:hAnsi="Open Sans" w:cs="Open Sans"/>
              </w:rPr>
              <w:t>None</w:t>
            </w:r>
          </w:p>
        </w:tc>
        <w:tc>
          <w:tcPr>
            <w:tcW w:w="1134" w:type="dxa"/>
          </w:tcPr>
          <w:p w:rsidR="0095180A" w:rsidRPr="00E55FF7" w:rsidRDefault="0095180A">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5180A" w:rsidRPr="00FB4DD2" w:rsidTr="00951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5180A" w:rsidRPr="00F506CD" w:rsidRDefault="0095180A">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95180A" w:rsidRPr="00B1519C" w:rsidRDefault="0095180A">
            <w:pPr>
              <w:rPr>
                <w:rFonts w:ascii="Open Sans" w:hAnsi="Open Sans" w:cs="Open Sans"/>
                <w:b/>
              </w:rPr>
            </w:pPr>
            <w:r w:rsidRPr="00B1519C">
              <w:rPr>
                <w:rFonts w:ascii="Open Sans" w:hAnsi="Open Sans" w:cs="Open Sans"/>
                <w:b/>
              </w:rPr>
              <w:t xml:space="preserve">Minutes </w:t>
            </w:r>
          </w:p>
          <w:p w:rsidR="0095180A" w:rsidRDefault="00AE1888" w:rsidP="0095180A">
            <w:pPr>
              <w:pStyle w:val="ListParagraph"/>
              <w:numPr>
                <w:ilvl w:val="0"/>
                <w:numId w:val="19"/>
              </w:numPr>
              <w:rPr>
                <w:rFonts w:ascii="Open Sans" w:hAnsi="Open Sans" w:cs="Open Sans"/>
                <w:b/>
              </w:rPr>
            </w:pPr>
            <w:r>
              <w:rPr>
                <w:rFonts w:ascii="Open Sans" w:hAnsi="Open Sans" w:cs="Open Sans"/>
                <w:b/>
              </w:rPr>
              <w:t>Board Meeting held on 24</w:t>
            </w:r>
            <w:r w:rsidRPr="00AE1888">
              <w:rPr>
                <w:rFonts w:ascii="Open Sans" w:hAnsi="Open Sans" w:cs="Open Sans"/>
                <w:b/>
                <w:vertAlign w:val="superscript"/>
              </w:rPr>
              <w:t>th</w:t>
            </w:r>
            <w:r>
              <w:rPr>
                <w:rFonts w:ascii="Open Sans" w:hAnsi="Open Sans" w:cs="Open Sans"/>
                <w:b/>
              </w:rPr>
              <w:t xml:space="preserve"> April 2018</w:t>
            </w:r>
            <w:r w:rsidR="0095180A" w:rsidRPr="00B1519C">
              <w:rPr>
                <w:rFonts w:ascii="Open Sans" w:hAnsi="Open Sans" w:cs="Open Sans"/>
                <w:b/>
              </w:rPr>
              <w:t xml:space="preserve"> </w:t>
            </w:r>
          </w:p>
          <w:p w:rsidR="00AE1888" w:rsidRPr="008873EA" w:rsidRDefault="008873EA" w:rsidP="008873EA">
            <w:pPr>
              <w:pStyle w:val="ListParagraph"/>
              <w:numPr>
                <w:ilvl w:val="0"/>
                <w:numId w:val="29"/>
              </w:numPr>
              <w:rPr>
                <w:rFonts w:ascii="Open Sans" w:hAnsi="Open Sans" w:cs="Open Sans"/>
              </w:rPr>
            </w:pPr>
            <w:r w:rsidRPr="008873EA">
              <w:rPr>
                <w:rFonts w:ascii="Open Sans" w:hAnsi="Open Sans" w:cs="Open Sans"/>
              </w:rPr>
              <w:t>The practice f</w:t>
            </w:r>
            <w:r w:rsidR="00AE1888" w:rsidRPr="008873EA">
              <w:rPr>
                <w:rFonts w:ascii="Open Sans" w:hAnsi="Open Sans" w:cs="Open Sans"/>
              </w:rPr>
              <w:t>ire evac</w:t>
            </w:r>
            <w:r w:rsidRPr="008873EA">
              <w:rPr>
                <w:rFonts w:ascii="Open Sans" w:hAnsi="Open Sans" w:cs="Open Sans"/>
              </w:rPr>
              <w:t>uation</w:t>
            </w:r>
            <w:r w:rsidR="00AE1888" w:rsidRPr="008873EA">
              <w:rPr>
                <w:rFonts w:ascii="Open Sans" w:hAnsi="Open Sans" w:cs="Open Sans"/>
              </w:rPr>
              <w:t xml:space="preserve"> went well – </w:t>
            </w:r>
            <w:r w:rsidRPr="008873EA">
              <w:rPr>
                <w:rFonts w:ascii="Open Sans" w:hAnsi="Open Sans" w:cs="Open Sans"/>
              </w:rPr>
              <w:t xml:space="preserve">the building was </w:t>
            </w:r>
            <w:r w:rsidR="00AE1888" w:rsidRPr="008873EA">
              <w:rPr>
                <w:rFonts w:ascii="Open Sans" w:hAnsi="Open Sans" w:cs="Open Sans"/>
              </w:rPr>
              <w:t>evacuated in 3 minutes.</w:t>
            </w:r>
          </w:p>
          <w:p w:rsidR="00AE1888" w:rsidRPr="008873EA" w:rsidRDefault="008873EA" w:rsidP="008873EA">
            <w:pPr>
              <w:pStyle w:val="ListParagraph"/>
              <w:numPr>
                <w:ilvl w:val="0"/>
                <w:numId w:val="29"/>
              </w:numPr>
              <w:rPr>
                <w:rFonts w:ascii="Open Sans" w:hAnsi="Open Sans" w:cs="Open Sans"/>
              </w:rPr>
            </w:pPr>
            <w:r w:rsidRPr="008873EA">
              <w:rPr>
                <w:rFonts w:ascii="Open Sans" w:hAnsi="Open Sans" w:cs="Open Sans"/>
              </w:rPr>
              <w:t>A query was raised</w:t>
            </w:r>
            <w:r w:rsidR="00AE1888" w:rsidRPr="008873EA">
              <w:rPr>
                <w:rFonts w:ascii="Open Sans" w:hAnsi="Open Sans" w:cs="Open Sans"/>
              </w:rPr>
              <w:t xml:space="preserve"> re </w:t>
            </w:r>
            <w:r w:rsidRPr="008873EA">
              <w:rPr>
                <w:rFonts w:ascii="Open Sans" w:hAnsi="Open Sans" w:cs="Open Sans"/>
              </w:rPr>
              <w:t xml:space="preserve">the </w:t>
            </w:r>
            <w:r w:rsidR="00AE1888" w:rsidRPr="008873EA">
              <w:rPr>
                <w:rFonts w:ascii="Open Sans" w:hAnsi="Open Sans" w:cs="Open Sans"/>
              </w:rPr>
              <w:t>R</w:t>
            </w:r>
            <w:r w:rsidRPr="008873EA">
              <w:rPr>
                <w:rFonts w:ascii="Open Sans" w:hAnsi="Open Sans" w:cs="Open Sans"/>
              </w:rPr>
              <w:t xml:space="preserve">ough </w:t>
            </w:r>
            <w:r w:rsidR="00AE1888" w:rsidRPr="008873EA">
              <w:rPr>
                <w:rFonts w:ascii="Open Sans" w:hAnsi="Open Sans" w:cs="Open Sans"/>
              </w:rPr>
              <w:t>S</w:t>
            </w:r>
            <w:r>
              <w:rPr>
                <w:rFonts w:ascii="Open Sans" w:hAnsi="Open Sans" w:cs="Open Sans"/>
              </w:rPr>
              <w:t>leepers</w:t>
            </w:r>
            <w:r w:rsidRPr="008873EA">
              <w:rPr>
                <w:rFonts w:ascii="Open Sans" w:hAnsi="Open Sans" w:cs="Open Sans"/>
              </w:rPr>
              <w:t xml:space="preserve"> Intervention Project report</w:t>
            </w:r>
            <w:r w:rsidR="00AE1888" w:rsidRPr="008873EA">
              <w:rPr>
                <w:rFonts w:ascii="Open Sans" w:hAnsi="Open Sans" w:cs="Open Sans"/>
              </w:rPr>
              <w:t xml:space="preserve">. </w:t>
            </w:r>
            <w:r w:rsidRPr="008873EA">
              <w:rPr>
                <w:rFonts w:ascii="Open Sans" w:hAnsi="Open Sans" w:cs="Open Sans"/>
              </w:rPr>
              <w:t>The Project Manager at New Hope will be invited to provide an</w:t>
            </w:r>
            <w:r w:rsidR="00AE1888" w:rsidRPr="008873EA">
              <w:rPr>
                <w:rFonts w:ascii="Open Sans" w:hAnsi="Open Sans" w:cs="Open Sans"/>
              </w:rPr>
              <w:t xml:space="preserve"> u</w:t>
            </w:r>
            <w:r w:rsidRPr="008873EA">
              <w:rPr>
                <w:rFonts w:ascii="Open Sans" w:hAnsi="Open Sans" w:cs="Open Sans"/>
              </w:rPr>
              <w:t>pdate.</w:t>
            </w:r>
          </w:p>
          <w:p w:rsidR="008873EA" w:rsidRPr="008873EA" w:rsidRDefault="00AE1888" w:rsidP="008873EA">
            <w:pPr>
              <w:pStyle w:val="ListParagraph"/>
              <w:numPr>
                <w:ilvl w:val="0"/>
                <w:numId w:val="29"/>
              </w:numPr>
              <w:rPr>
                <w:rFonts w:ascii="Open Sans" w:hAnsi="Open Sans" w:cs="Open Sans"/>
              </w:rPr>
            </w:pPr>
            <w:r w:rsidRPr="008873EA">
              <w:rPr>
                <w:rFonts w:ascii="Open Sans" w:hAnsi="Open Sans" w:cs="Open Sans"/>
              </w:rPr>
              <w:t xml:space="preserve">Balanced scorecard – </w:t>
            </w:r>
            <w:r w:rsidR="008873EA" w:rsidRPr="008873EA">
              <w:rPr>
                <w:rFonts w:ascii="Open Sans" w:hAnsi="Open Sans" w:cs="Open Sans"/>
              </w:rPr>
              <w:t>the survey results are not yet finalised.</w:t>
            </w:r>
          </w:p>
          <w:p w:rsidR="00AE1888" w:rsidRPr="008873EA" w:rsidRDefault="008873EA" w:rsidP="008873EA">
            <w:pPr>
              <w:pStyle w:val="ListParagraph"/>
              <w:numPr>
                <w:ilvl w:val="0"/>
                <w:numId w:val="29"/>
              </w:numPr>
              <w:rPr>
                <w:rFonts w:ascii="Open Sans" w:hAnsi="Open Sans" w:cs="Open Sans"/>
              </w:rPr>
            </w:pPr>
            <w:r w:rsidRPr="008873EA">
              <w:rPr>
                <w:rFonts w:ascii="Open Sans" w:hAnsi="Open Sans" w:cs="Open Sans"/>
              </w:rPr>
              <w:t>CO</w:t>
            </w:r>
            <w:r w:rsidR="00B30766" w:rsidRPr="008873EA">
              <w:rPr>
                <w:rFonts w:ascii="Open Sans" w:hAnsi="Open Sans" w:cs="Open Sans"/>
              </w:rPr>
              <w:t xml:space="preserve"> report</w:t>
            </w:r>
            <w:r w:rsidRPr="008873EA">
              <w:rPr>
                <w:rFonts w:ascii="Open Sans" w:hAnsi="Open Sans" w:cs="Open Sans"/>
              </w:rPr>
              <w:t xml:space="preserve"> - </w:t>
            </w:r>
            <w:r w:rsidR="00B30766" w:rsidRPr="008873EA">
              <w:rPr>
                <w:rFonts w:ascii="Open Sans" w:hAnsi="Open Sans" w:cs="Open Sans"/>
              </w:rPr>
              <w:t xml:space="preserve">SB met with a group of </w:t>
            </w:r>
            <w:r w:rsidRPr="008873EA">
              <w:rPr>
                <w:rFonts w:ascii="Open Sans" w:hAnsi="Open Sans" w:cs="Open Sans"/>
              </w:rPr>
              <w:t xml:space="preserve">other Herts </w:t>
            </w:r>
            <w:r w:rsidR="00B30766" w:rsidRPr="008873EA">
              <w:rPr>
                <w:rFonts w:ascii="Open Sans" w:hAnsi="Open Sans" w:cs="Open Sans"/>
              </w:rPr>
              <w:t>managers</w:t>
            </w:r>
            <w:r w:rsidRPr="008873EA">
              <w:rPr>
                <w:rFonts w:ascii="Open Sans" w:hAnsi="Open Sans" w:cs="Open Sans"/>
              </w:rPr>
              <w:t xml:space="preserve"> to consider applying for funding for Financial Skills for Life training.</w:t>
            </w:r>
            <w:r w:rsidR="00AE1888" w:rsidRPr="008873EA">
              <w:rPr>
                <w:rFonts w:ascii="Open Sans" w:hAnsi="Open Sans" w:cs="Open Sans"/>
              </w:rPr>
              <w:t xml:space="preserve"> </w:t>
            </w:r>
          </w:p>
          <w:p w:rsidR="0095180A" w:rsidRPr="00B1519C" w:rsidRDefault="0095180A" w:rsidP="0095180A">
            <w:pPr>
              <w:pStyle w:val="ListParagraph"/>
              <w:numPr>
                <w:ilvl w:val="0"/>
                <w:numId w:val="19"/>
              </w:numPr>
              <w:rPr>
                <w:rFonts w:ascii="Open Sans" w:hAnsi="Open Sans" w:cs="Open Sans"/>
                <w:b/>
              </w:rPr>
            </w:pPr>
            <w:r w:rsidRPr="00B1519C">
              <w:rPr>
                <w:rFonts w:ascii="Open Sans" w:hAnsi="Open Sans" w:cs="Open Sans"/>
                <w:b/>
              </w:rPr>
              <w:t>Matters arising</w:t>
            </w:r>
          </w:p>
          <w:p w:rsidR="003812E8" w:rsidRDefault="008873EA" w:rsidP="002365E0">
            <w:pPr>
              <w:rPr>
                <w:rFonts w:ascii="Open Sans" w:hAnsi="Open Sans" w:cs="Open Sans"/>
              </w:rPr>
            </w:pPr>
            <w:r>
              <w:rPr>
                <w:rFonts w:ascii="Open Sans" w:hAnsi="Open Sans" w:cs="Open Sans"/>
              </w:rPr>
              <w:t xml:space="preserve">The scorecard shows a slight decrease in client </w:t>
            </w:r>
            <w:r w:rsidR="003812E8">
              <w:rPr>
                <w:rFonts w:ascii="Open Sans" w:hAnsi="Open Sans" w:cs="Open Sans"/>
              </w:rPr>
              <w:t>diversity</w:t>
            </w:r>
            <w:r>
              <w:rPr>
                <w:rFonts w:ascii="Open Sans" w:hAnsi="Open Sans" w:cs="Open Sans"/>
              </w:rPr>
              <w:t xml:space="preserve">. </w:t>
            </w:r>
            <w:r w:rsidR="00406C47">
              <w:rPr>
                <w:rFonts w:ascii="Open Sans" w:hAnsi="Open Sans" w:cs="Open Sans"/>
              </w:rPr>
              <w:t xml:space="preserve">The figures might be distorted by </w:t>
            </w:r>
            <w:proofErr w:type="spellStart"/>
            <w:r w:rsidR="00406C47">
              <w:rPr>
                <w:rFonts w:ascii="Open Sans" w:hAnsi="Open Sans" w:cs="Open Sans"/>
              </w:rPr>
              <w:t>Adviceline</w:t>
            </w:r>
            <w:proofErr w:type="spellEnd"/>
            <w:r w:rsidR="00406C47">
              <w:rPr>
                <w:rFonts w:ascii="Open Sans" w:hAnsi="Open Sans" w:cs="Open Sans"/>
              </w:rPr>
              <w:t xml:space="preserve"> stats which include</w:t>
            </w:r>
            <w:r w:rsidR="003812E8">
              <w:rPr>
                <w:rFonts w:ascii="Open Sans" w:hAnsi="Open Sans" w:cs="Open Sans"/>
              </w:rPr>
              <w:t xml:space="preserve"> telephone calls</w:t>
            </w:r>
            <w:r w:rsidR="00406C47">
              <w:rPr>
                <w:rFonts w:ascii="Open Sans" w:hAnsi="Open Sans" w:cs="Open Sans"/>
              </w:rPr>
              <w:t xml:space="preserve"> from areas</w:t>
            </w:r>
            <w:r w:rsidR="003812E8">
              <w:rPr>
                <w:rFonts w:ascii="Open Sans" w:hAnsi="Open Sans" w:cs="Open Sans"/>
              </w:rPr>
              <w:t xml:space="preserve"> where t</w:t>
            </w:r>
            <w:r w:rsidR="00406C47">
              <w:rPr>
                <w:rFonts w:ascii="Open Sans" w:hAnsi="Open Sans" w:cs="Open Sans"/>
              </w:rPr>
              <w:t>here is less ethnic diversity. The e</w:t>
            </w:r>
            <w:r w:rsidR="003812E8">
              <w:rPr>
                <w:rFonts w:ascii="Open Sans" w:hAnsi="Open Sans" w:cs="Open Sans"/>
              </w:rPr>
              <w:t xml:space="preserve">xact figures are in </w:t>
            </w:r>
            <w:r w:rsidR="00406C47">
              <w:rPr>
                <w:rFonts w:ascii="Open Sans" w:hAnsi="Open Sans" w:cs="Open Sans"/>
              </w:rPr>
              <w:t>the Advice Needs A</w:t>
            </w:r>
            <w:r w:rsidR="003812E8">
              <w:rPr>
                <w:rFonts w:ascii="Open Sans" w:hAnsi="Open Sans" w:cs="Open Sans"/>
              </w:rPr>
              <w:t>nalysis doc</w:t>
            </w:r>
            <w:r w:rsidR="00406C47">
              <w:rPr>
                <w:rFonts w:ascii="Open Sans" w:hAnsi="Open Sans" w:cs="Open Sans"/>
              </w:rPr>
              <w:t>ument</w:t>
            </w:r>
            <w:r w:rsidR="003812E8">
              <w:rPr>
                <w:rFonts w:ascii="Open Sans" w:hAnsi="Open Sans" w:cs="Open Sans"/>
              </w:rPr>
              <w:t>.</w:t>
            </w:r>
          </w:p>
          <w:p w:rsidR="00406C47" w:rsidRDefault="00406C47" w:rsidP="002365E0">
            <w:pPr>
              <w:rPr>
                <w:rFonts w:ascii="Open Sans" w:hAnsi="Open Sans" w:cs="Open Sans"/>
              </w:rPr>
            </w:pPr>
          </w:p>
          <w:p w:rsidR="00B30766" w:rsidRPr="00B1519C" w:rsidRDefault="008873EA" w:rsidP="008873EA">
            <w:pPr>
              <w:rPr>
                <w:rFonts w:ascii="Open Sans" w:hAnsi="Open Sans" w:cs="Open Sans"/>
              </w:rPr>
            </w:pPr>
            <w:r>
              <w:rPr>
                <w:rFonts w:ascii="Open Sans" w:hAnsi="Open Sans" w:cs="Open Sans"/>
              </w:rPr>
              <w:t>The minutes were approved by the Board and signed by the Chair.</w:t>
            </w:r>
          </w:p>
        </w:tc>
        <w:tc>
          <w:tcPr>
            <w:tcW w:w="1134" w:type="dxa"/>
          </w:tcPr>
          <w:p w:rsidR="0095180A" w:rsidRPr="00AB5EC7" w:rsidRDefault="008873EA">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SB</w:t>
            </w:r>
          </w:p>
        </w:tc>
      </w:tr>
      <w:tr w:rsidR="002365E0" w:rsidRPr="00FB4DD2" w:rsidTr="00E90B89">
        <w:tc>
          <w:tcPr>
            <w:cnfStyle w:val="001000000000" w:firstRow="0" w:lastRow="0" w:firstColumn="1" w:lastColumn="0" w:oddVBand="0" w:evenVBand="0" w:oddHBand="0" w:evenHBand="0" w:firstRowFirstColumn="0" w:firstRowLastColumn="0" w:lastRowFirstColumn="0" w:lastRowLastColumn="0"/>
            <w:tcW w:w="567" w:type="dxa"/>
          </w:tcPr>
          <w:p w:rsidR="002365E0" w:rsidRPr="00F506CD" w:rsidRDefault="002365E0">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2365E0" w:rsidRPr="00B1519C" w:rsidRDefault="002365E0">
            <w:pPr>
              <w:rPr>
                <w:rFonts w:ascii="Open Sans" w:hAnsi="Open Sans" w:cs="Open Sans"/>
                <w:b/>
              </w:rPr>
            </w:pPr>
            <w:r w:rsidRPr="00B1519C">
              <w:rPr>
                <w:rFonts w:ascii="Open Sans" w:hAnsi="Open Sans" w:cs="Open Sans"/>
                <w:b/>
              </w:rPr>
              <w:t>Decisions by</w:t>
            </w:r>
            <w:r w:rsidR="00CC338F" w:rsidRPr="00B1519C">
              <w:rPr>
                <w:rFonts w:ascii="Open Sans" w:hAnsi="Open Sans" w:cs="Open Sans"/>
                <w:b/>
              </w:rPr>
              <w:t xml:space="preserve"> email since last meeting (including p</w:t>
            </w:r>
            <w:r w:rsidRPr="00B1519C">
              <w:rPr>
                <w:rFonts w:ascii="Open Sans" w:hAnsi="Open Sans" w:cs="Open Sans"/>
                <w:b/>
              </w:rPr>
              <w:t>olicy reviews)</w:t>
            </w:r>
          </w:p>
          <w:p w:rsidR="002365E0" w:rsidRPr="00406C47" w:rsidRDefault="00AE1888" w:rsidP="00406C47">
            <w:pPr>
              <w:pStyle w:val="ListParagraph"/>
              <w:numPr>
                <w:ilvl w:val="0"/>
                <w:numId w:val="30"/>
              </w:numPr>
              <w:rPr>
                <w:rFonts w:ascii="Open Sans" w:hAnsi="Open Sans" w:cs="Open Sans"/>
              </w:rPr>
            </w:pPr>
            <w:r w:rsidRPr="00406C47">
              <w:rPr>
                <w:rFonts w:ascii="Open Sans" w:hAnsi="Open Sans" w:cs="Open Sans"/>
              </w:rPr>
              <w:t>WBC Small Grants</w:t>
            </w:r>
          </w:p>
          <w:p w:rsidR="00590ED8" w:rsidRPr="00406C47" w:rsidRDefault="00406C47" w:rsidP="00406C47">
            <w:pPr>
              <w:pStyle w:val="ListParagraph"/>
              <w:rPr>
                <w:rFonts w:ascii="Open Sans" w:hAnsi="Open Sans" w:cs="Open Sans"/>
              </w:rPr>
            </w:pPr>
            <w:r w:rsidRPr="00406C47">
              <w:rPr>
                <w:rFonts w:ascii="Open Sans" w:hAnsi="Open Sans" w:cs="Open Sans"/>
              </w:rPr>
              <w:lastRenderedPageBreak/>
              <w:t xml:space="preserve">A grant of £2,000 was </w:t>
            </w:r>
            <w:r w:rsidR="00590ED8" w:rsidRPr="00406C47">
              <w:rPr>
                <w:rFonts w:ascii="Open Sans" w:hAnsi="Open Sans" w:cs="Open Sans"/>
              </w:rPr>
              <w:t xml:space="preserve">secured to fund </w:t>
            </w:r>
            <w:r w:rsidRPr="00406C47">
              <w:rPr>
                <w:rFonts w:ascii="Open Sans" w:hAnsi="Open Sans" w:cs="Open Sans"/>
              </w:rPr>
              <w:t xml:space="preserve">UC </w:t>
            </w:r>
            <w:r w:rsidR="00590ED8" w:rsidRPr="00406C47">
              <w:rPr>
                <w:rFonts w:ascii="Open Sans" w:hAnsi="Open Sans" w:cs="Open Sans"/>
              </w:rPr>
              <w:t>outreach sessions</w:t>
            </w:r>
            <w:r w:rsidRPr="00406C47">
              <w:rPr>
                <w:rFonts w:ascii="Open Sans" w:hAnsi="Open Sans" w:cs="Open Sans"/>
              </w:rPr>
              <w:t xml:space="preserve"> at the library, but WBC Revenues &amp; Benefits department has not yet paid the money.</w:t>
            </w:r>
            <w:r w:rsidR="00D07BFA">
              <w:rPr>
                <w:rFonts w:ascii="Open Sans" w:hAnsi="Open Sans" w:cs="Open Sans"/>
              </w:rPr>
              <w:t xml:space="preserve"> SB sent request for approval; the Board agreed.</w:t>
            </w:r>
          </w:p>
          <w:p w:rsidR="00AE1888" w:rsidRPr="00406C47" w:rsidRDefault="00AE1888" w:rsidP="00406C47">
            <w:pPr>
              <w:pStyle w:val="ListParagraph"/>
              <w:numPr>
                <w:ilvl w:val="0"/>
                <w:numId w:val="30"/>
              </w:numPr>
              <w:rPr>
                <w:rFonts w:ascii="Open Sans" w:hAnsi="Open Sans" w:cs="Open Sans"/>
              </w:rPr>
            </w:pPr>
            <w:r w:rsidRPr="00406C47">
              <w:rPr>
                <w:rFonts w:ascii="Open Sans" w:hAnsi="Open Sans" w:cs="Open Sans"/>
              </w:rPr>
              <w:t>HCF Training Grant</w:t>
            </w:r>
          </w:p>
          <w:p w:rsidR="002365E0" w:rsidRPr="00406C47" w:rsidRDefault="00406C47" w:rsidP="00406C47">
            <w:pPr>
              <w:pStyle w:val="ListParagraph"/>
              <w:rPr>
                <w:rFonts w:ascii="Open Sans" w:hAnsi="Open Sans" w:cs="Open Sans"/>
              </w:rPr>
            </w:pPr>
            <w:r w:rsidRPr="00406C47">
              <w:rPr>
                <w:rFonts w:ascii="Open Sans" w:hAnsi="Open Sans" w:cs="Open Sans"/>
              </w:rPr>
              <w:t>This application is to fund training for new staff and more expensive courses for specialist caseworkers and advisers. An initial meeting has taken pla</w:t>
            </w:r>
            <w:r w:rsidR="00A51498">
              <w:rPr>
                <w:rFonts w:ascii="Open Sans" w:hAnsi="Open Sans" w:cs="Open Sans"/>
              </w:rPr>
              <w:t>ce but no decision as yet</w:t>
            </w:r>
            <w:bookmarkStart w:id="0" w:name="_GoBack"/>
            <w:bookmarkEnd w:id="0"/>
            <w:r w:rsidRPr="00406C47">
              <w:rPr>
                <w:rFonts w:ascii="Open Sans" w:hAnsi="Open Sans" w:cs="Open Sans"/>
              </w:rPr>
              <w:t>.</w:t>
            </w:r>
          </w:p>
        </w:tc>
        <w:tc>
          <w:tcPr>
            <w:tcW w:w="1134" w:type="dxa"/>
          </w:tcPr>
          <w:p w:rsidR="002365E0" w:rsidRPr="00E55FF7" w:rsidRDefault="002365E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2365E0" w:rsidRPr="00FB4DD2" w:rsidTr="00E90B8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2365E0" w:rsidRPr="00F506CD" w:rsidRDefault="002365E0"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2365E0" w:rsidRPr="00B1519C" w:rsidRDefault="002365E0" w:rsidP="001C79DE">
            <w:pPr>
              <w:jc w:val="center"/>
              <w:rPr>
                <w:rFonts w:ascii="Open Sans" w:hAnsi="Open Sans" w:cs="Open Sans"/>
              </w:rPr>
            </w:pPr>
            <w:r w:rsidRPr="00B1519C">
              <w:rPr>
                <w:rFonts w:ascii="Open Sans" w:hAnsi="Open Sans" w:cs="Open Sans"/>
                <w:b/>
              </w:rPr>
              <w:t>Assurance Items</w:t>
            </w:r>
          </w:p>
        </w:tc>
        <w:tc>
          <w:tcPr>
            <w:tcW w:w="1134" w:type="dxa"/>
            <w:vAlign w:val="center"/>
          </w:tcPr>
          <w:p w:rsidR="002365E0" w:rsidRPr="00E55FF7" w:rsidRDefault="002365E0"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90B89" w:rsidRPr="00FB4DD2" w:rsidTr="00E90B89">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E90B89" w:rsidRPr="00F506CD" w:rsidRDefault="00E90B89" w:rsidP="00852F85">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E90B89" w:rsidRPr="00AB5EC7" w:rsidRDefault="00AE1888" w:rsidP="00AE1888">
            <w:pPr>
              <w:pStyle w:val="ListParagraph"/>
              <w:numPr>
                <w:ilvl w:val="0"/>
                <w:numId w:val="27"/>
              </w:numPr>
              <w:rPr>
                <w:rFonts w:ascii="Open Sans" w:hAnsi="Open Sans" w:cs="Open Sans"/>
                <w:b/>
              </w:rPr>
            </w:pPr>
            <w:r w:rsidRPr="00AB5EC7">
              <w:rPr>
                <w:rFonts w:ascii="Open Sans" w:hAnsi="Open Sans" w:cs="Open Sans"/>
                <w:b/>
              </w:rPr>
              <w:t>Q1 Management Accounts</w:t>
            </w:r>
            <w:r w:rsidR="00224841">
              <w:rPr>
                <w:rFonts w:ascii="Open Sans" w:hAnsi="Open Sans" w:cs="Open Sans"/>
                <w:b/>
              </w:rPr>
              <w:t xml:space="preserve"> (PWC)</w:t>
            </w:r>
          </w:p>
          <w:p w:rsidR="00C8176F" w:rsidRPr="00C8176F" w:rsidRDefault="00406C47" w:rsidP="00C8176F">
            <w:pPr>
              <w:rPr>
                <w:rFonts w:ascii="Open Sans" w:hAnsi="Open Sans" w:cs="Open Sans"/>
              </w:rPr>
            </w:pPr>
            <w:r>
              <w:rPr>
                <w:rFonts w:ascii="Open Sans" w:hAnsi="Open Sans" w:cs="Open Sans"/>
              </w:rPr>
              <w:t>The</w:t>
            </w:r>
            <w:r w:rsidR="00C8176F">
              <w:rPr>
                <w:rFonts w:ascii="Open Sans" w:hAnsi="Open Sans" w:cs="Open Sans"/>
              </w:rPr>
              <w:t xml:space="preserve"> final audited accounts</w:t>
            </w:r>
            <w:r>
              <w:rPr>
                <w:rFonts w:ascii="Open Sans" w:hAnsi="Open Sans" w:cs="Open Sans"/>
              </w:rPr>
              <w:t xml:space="preserve"> are awaited</w:t>
            </w:r>
            <w:r w:rsidR="00C8176F">
              <w:rPr>
                <w:rFonts w:ascii="Open Sans" w:hAnsi="Open Sans" w:cs="Open Sans"/>
              </w:rPr>
              <w:t xml:space="preserve">. </w:t>
            </w:r>
            <w:r>
              <w:rPr>
                <w:rFonts w:ascii="Open Sans" w:hAnsi="Open Sans" w:cs="Open Sans"/>
              </w:rPr>
              <w:t>The financial year finished with a £</w:t>
            </w:r>
            <w:r w:rsidR="00D07BFA">
              <w:rPr>
                <w:rFonts w:ascii="Open Sans" w:hAnsi="Open Sans" w:cs="Open Sans"/>
              </w:rPr>
              <w:t>3</w:t>
            </w:r>
            <w:r>
              <w:rPr>
                <w:rFonts w:ascii="Open Sans" w:hAnsi="Open Sans" w:cs="Open Sans"/>
              </w:rPr>
              <w:t>6,000</w:t>
            </w:r>
            <w:r w:rsidR="00C8176F">
              <w:rPr>
                <w:rFonts w:ascii="Open Sans" w:hAnsi="Open Sans" w:cs="Open Sans"/>
              </w:rPr>
              <w:t xml:space="preserve"> surplus</w:t>
            </w:r>
            <w:r>
              <w:rPr>
                <w:rFonts w:ascii="Open Sans" w:hAnsi="Open Sans" w:cs="Open Sans"/>
              </w:rPr>
              <w:t>, d</w:t>
            </w:r>
            <w:r w:rsidR="00C8176F">
              <w:rPr>
                <w:rFonts w:ascii="Open Sans" w:hAnsi="Open Sans" w:cs="Open Sans"/>
              </w:rPr>
              <w:t xml:space="preserve">ue to </w:t>
            </w:r>
            <w:r>
              <w:rPr>
                <w:rFonts w:ascii="Open Sans" w:hAnsi="Open Sans" w:cs="Open Sans"/>
              </w:rPr>
              <w:t>a conservative budget and some</w:t>
            </w:r>
            <w:r w:rsidR="00C8176F">
              <w:rPr>
                <w:rFonts w:ascii="Open Sans" w:hAnsi="Open Sans" w:cs="Open Sans"/>
              </w:rPr>
              <w:t xml:space="preserve"> unexpected income. </w:t>
            </w:r>
            <w:r>
              <w:rPr>
                <w:rFonts w:ascii="Open Sans" w:hAnsi="Open Sans" w:cs="Open Sans"/>
              </w:rPr>
              <w:t>The b</w:t>
            </w:r>
            <w:r w:rsidR="00C8176F">
              <w:rPr>
                <w:rFonts w:ascii="Open Sans" w:hAnsi="Open Sans" w:cs="Open Sans"/>
              </w:rPr>
              <w:t xml:space="preserve">alance sheet shows </w:t>
            </w:r>
            <w:r>
              <w:rPr>
                <w:rFonts w:ascii="Open Sans" w:hAnsi="Open Sans" w:cs="Open Sans"/>
              </w:rPr>
              <w:t xml:space="preserve">a </w:t>
            </w:r>
            <w:r w:rsidR="00D07BFA">
              <w:rPr>
                <w:rFonts w:ascii="Open Sans" w:hAnsi="Open Sans" w:cs="Open Sans"/>
              </w:rPr>
              <w:t xml:space="preserve">pension </w:t>
            </w:r>
            <w:r w:rsidR="00C8176F">
              <w:rPr>
                <w:rFonts w:ascii="Open Sans" w:hAnsi="Open Sans" w:cs="Open Sans"/>
              </w:rPr>
              <w:t xml:space="preserve">deficit of </w:t>
            </w:r>
            <w:r>
              <w:rPr>
                <w:rFonts w:ascii="Open Sans" w:hAnsi="Open Sans" w:cs="Open Sans"/>
              </w:rPr>
              <w:t>£</w:t>
            </w:r>
            <w:r w:rsidR="00C8176F">
              <w:rPr>
                <w:rFonts w:ascii="Open Sans" w:hAnsi="Open Sans" w:cs="Open Sans"/>
              </w:rPr>
              <w:t>103</w:t>
            </w:r>
            <w:r>
              <w:rPr>
                <w:rFonts w:ascii="Open Sans" w:hAnsi="Open Sans" w:cs="Open Sans"/>
              </w:rPr>
              <w:t xml:space="preserve">,000. </w:t>
            </w:r>
            <w:r w:rsidR="00C8176F">
              <w:rPr>
                <w:rFonts w:ascii="Open Sans" w:hAnsi="Open Sans" w:cs="Open Sans"/>
              </w:rPr>
              <w:t xml:space="preserve">CitA </w:t>
            </w:r>
            <w:r>
              <w:rPr>
                <w:rFonts w:ascii="Open Sans" w:hAnsi="Open Sans" w:cs="Open Sans"/>
              </w:rPr>
              <w:t xml:space="preserve">has </w:t>
            </w:r>
            <w:r w:rsidR="00C8176F">
              <w:rPr>
                <w:rFonts w:ascii="Open Sans" w:hAnsi="Open Sans" w:cs="Open Sans"/>
              </w:rPr>
              <w:t xml:space="preserve">referred to </w:t>
            </w:r>
            <w:r>
              <w:rPr>
                <w:rFonts w:ascii="Open Sans" w:hAnsi="Open Sans" w:cs="Open Sans"/>
              </w:rPr>
              <w:t>the C</w:t>
            </w:r>
            <w:r w:rsidR="00B50B69">
              <w:rPr>
                <w:rFonts w:ascii="Open Sans" w:hAnsi="Open Sans" w:cs="Open Sans"/>
              </w:rPr>
              <w:t xml:space="preserve">harity </w:t>
            </w:r>
            <w:r>
              <w:rPr>
                <w:rFonts w:ascii="Open Sans" w:hAnsi="Open Sans" w:cs="Open Sans"/>
              </w:rPr>
              <w:t>C</w:t>
            </w:r>
            <w:r w:rsidR="00B50B69">
              <w:rPr>
                <w:rFonts w:ascii="Open Sans" w:hAnsi="Open Sans" w:cs="Open Sans"/>
              </w:rPr>
              <w:t>ommission</w:t>
            </w:r>
            <w:r>
              <w:rPr>
                <w:rFonts w:ascii="Open Sans" w:hAnsi="Open Sans" w:cs="Open Sans"/>
              </w:rPr>
              <w:t xml:space="preserve"> the decision of </w:t>
            </w:r>
            <w:r w:rsidR="00B50B69">
              <w:rPr>
                <w:rFonts w:ascii="Open Sans" w:hAnsi="Open Sans" w:cs="Open Sans"/>
              </w:rPr>
              <w:t>whether t</w:t>
            </w:r>
            <w:r w:rsidR="00C8176F">
              <w:rPr>
                <w:rFonts w:ascii="Open Sans" w:hAnsi="Open Sans" w:cs="Open Sans"/>
              </w:rPr>
              <w:t xml:space="preserve">o include </w:t>
            </w:r>
            <w:r>
              <w:rPr>
                <w:rFonts w:ascii="Open Sans" w:hAnsi="Open Sans" w:cs="Open Sans"/>
              </w:rPr>
              <w:t xml:space="preserve">the </w:t>
            </w:r>
            <w:r w:rsidR="00C8176F">
              <w:rPr>
                <w:rFonts w:ascii="Open Sans" w:hAnsi="Open Sans" w:cs="Open Sans"/>
              </w:rPr>
              <w:t>pe</w:t>
            </w:r>
            <w:r w:rsidR="00B50B69">
              <w:rPr>
                <w:rFonts w:ascii="Open Sans" w:hAnsi="Open Sans" w:cs="Open Sans"/>
              </w:rPr>
              <w:t>n</w:t>
            </w:r>
            <w:r w:rsidR="00C8176F">
              <w:rPr>
                <w:rFonts w:ascii="Open Sans" w:hAnsi="Open Sans" w:cs="Open Sans"/>
              </w:rPr>
              <w:t>s</w:t>
            </w:r>
            <w:r w:rsidR="00B50B69">
              <w:rPr>
                <w:rFonts w:ascii="Open Sans" w:hAnsi="Open Sans" w:cs="Open Sans"/>
              </w:rPr>
              <w:t>io</w:t>
            </w:r>
            <w:r w:rsidR="00C8176F">
              <w:rPr>
                <w:rFonts w:ascii="Open Sans" w:hAnsi="Open Sans" w:cs="Open Sans"/>
              </w:rPr>
              <w:t xml:space="preserve">n deficit in </w:t>
            </w:r>
            <w:r>
              <w:rPr>
                <w:rFonts w:ascii="Open Sans" w:hAnsi="Open Sans" w:cs="Open Sans"/>
              </w:rPr>
              <w:t xml:space="preserve">the </w:t>
            </w:r>
            <w:r w:rsidR="00C8176F">
              <w:rPr>
                <w:rFonts w:ascii="Open Sans" w:hAnsi="Open Sans" w:cs="Open Sans"/>
              </w:rPr>
              <w:t>unrestricted reserves.</w:t>
            </w:r>
            <w:r w:rsidR="00B50B69">
              <w:rPr>
                <w:rFonts w:ascii="Open Sans" w:hAnsi="Open Sans" w:cs="Open Sans"/>
              </w:rPr>
              <w:t xml:space="preserve"> </w:t>
            </w:r>
            <w:r w:rsidR="00A35677">
              <w:rPr>
                <w:rFonts w:ascii="Open Sans" w:hAnsi="Open Sans" w:cs="Open Sans"/>
              </w:rPr>
              <w:t>The Board is aware of the potential risks and will monitor the situation. There are sufficient</w:t>
            </w:r>
            <w:r w:rsidR="007B0CA9">
              <w:rPr>
                <w:rFonts w:ascii="Open Sans" w:hAnsi="Open Sans" w:cs="Open Sans"/>
              </w:rPr>
              <w:t xml:space="preserve"> reserves to pay off </w:t>
            </w:r>
            <w:r w:rsidR="00A35677">
              <w:rPr>
                <w:rFonts w:ascii="Open Sans" w:hAnsi="Open Sans" w:cs="Open Sans"/>
              </w:rPr>
              <w:t xml:space="preserve">the </w:t>
            </w:r>
            <w:r w:rsidR="007B0CA9">
              <w:rPr>
                <w:rFonts w:ascii="Open Sans" w:hAnsi="Open Sans" w:cs="Open Sans"/>
              </w:rPr>
              <w:t xml:space="preserve">deficit but this would </w:t>
            </w:r>
            <w:r w:rsidR="00A35677">
              <w:rPr>
                <w:rFonts w:ascii="Open Sans" w:hAnsi="Open Sans" w:cs="Open Sans"/>
              </w:rPr>
              <w:t>expose us to some risk so this option is not being considered</w:t>
            </w:r>
            <w:r w:rsidR="007B0CA9">
              <w:rPr>
                <w:rFonts w:ascii="Open Sans" w:hAnsi="Open Sans" w:cs="Open Sans"/>
              </w:rPr>
              <w:t xml:space="preserve"> at present.</w:t>
            </w:r>
            <w:r w:rsidR="00A35677">
              <w:rPr>
                <w:rFonts w:ascii="Open Sans" w:hAnsi="Open Sans" w:cs="Open Sans"/>
              </w:rPr>
              <w:t xml:space="preserve"> The policy will be reviewed next quarter.</w:t>
            </w:r>
            <w:r w:rsidR="00B50B69">
              <w:rPr>
                <w:rFonts w:ascii="Open Sans" w:hAnsi="Open Sans" w:cs="Open Sans"/>
              </w:rPr>
              <w:t xml:space="preserve"> </w:t>
            </w:r>
          </w:p>
          <w:p w:rsidR="00AE1888" w:rsidRPr="00AB5EC7" w:rsidRDefault="00AE1888" w:rsidP="00AE1888">
            <w:pPr>
              <w:pStyle w:val="ListParagraph"/>
              <w:numPr>
                <w:ilvl w:val="0"/>
                <w:numId w:val="27"/>
              </w:numPr>
              <w:rPr>
                <w:rFonts w:ascii="Open Sans" w:hAnsi="Open Sans" w:cs="Open Sans"/>
                <w:b/>
              </w:rPr>
            </w:pPr>
            <w:r w:rsidRPr="00AB5EC7">
              <w:rPr>
                <w:rFonts w:ascii="Open Sans" w:hAnsi="Open Sans" w:cs="Open Sans"/>
                <w:b/>
              </w:rPr>
              <w:t>April / May 2018 Financial Report</w:t>
            </w:r>
          </w:p>
          <w:p w:rsidR="007B0CA9" w:rsidRPr="007B0CA9" w:rsidRDefault="007B0CA9" w:rsidP="007B0CA9">
            <w:pPr>
              <w:rPr>
                <w:rFonts w:ascii="Open Sans" w:hAnsi="Open Sans" w:cs="Open Sans"/>
              </w:rPr>
            </w:pPr>
            <w:r>
              <w:rPr>
                <w:rFonts w:ascii="Open Sans" w:hAnsi="Open Sans" w:cs="Open Sans"/>
              </w:rPr>
              <w:t>Overall slightly under budget.</w:t>
            </w:r>
          </w:p>
        </w:tc>
        <w:tc>
          <w:tcPr>
            <w:tcW w:w="1134" w:type="dxa"/>
            <w:vAlign w:val="center"/>
          </w:tcPr>
          <w:p w:rsidR="00E90B89" w:rsidRPr="00E55FF7" w:rsidRDefault="00E90B89"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E90B89" w:rsidRPr="00FB4DD2" w:rsidTr="00E90B8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tcPr>
          <w:p w:rsidR="00E90B89" w:rsidRPr="00F506CD" w:rsidRDefault="00E90B89" w:rsidP="00DF58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E90B89" w:rsidRDefault="00AE1888" w:rsidP="00B619EC">
            <w:pPr>
              <w:rPr>
                <w:rFonts w:ascii="Open Sans" w:hAnsi="Open Sans" w:cs="Open Sans"/>
                <w:b/>
              </w:rPr>
            </w:pPr>
            <w:r w:rsidRPr="007B0CA9">
              <w:rPr>
                <w:rFonts w:ascii="Open Sans" w:hAnsi="Open Sans" w:cs="Open Sans"/>
                <w:b/>
              </w:rPr>
              <w:t>Balanced Scorecard</w:t>
            </w:r>
          </w:p>
          <w:p w:rsidR="006A7F6D" w:rsidRPr="00A85151" w:rsidRDefault="006A7F6D" w:rsidP="00A85151">
            <w:pPr>
              <w:pStyle w:val="ListParagraph"/>
              <w:numPr>
                <w:ilvl w:val="0"/>
                <w:numId w:val="30"/>
              </w:numPr>
              <w:rPr>
                <w:rFonts w:ascii="Open Sans" w:hAnsi="Open Sans" w:cs="Open Sans"/>
              </w:rPr>
            </w:pPr>
            <w:proofErr w:type="spellStart"/>
            <w:r w:rsidRPr="00A85151">
              <w:rPr>
                <w:rFonts w:ascii="Open Sans" w:hAnsi="Open Sans" w:cs="Open Sans"/>
              </w:rPr>
              <w:t>Adviceline</w:t>
            </w:r>
            <w:proofErr w:type="spellEnd"/>
            <w:r w:rsidRPr="00A85151">
              <w:rPr>
                <w:rFonts w:ascii="Open Sans" w:hAnsi="Open Sans" w:cs="Open Sans"/>
              </w:rPr>
              <w:t>: When fully staffed we answer 200 calls per month but staffing issues in April reduced this number. With the loss of the paid assessor at the end of the year the projected figure is 150 calls per month.</w:t>
            </w:r>
          </w:p>
          <w:p w:rsidR="006A7F6D" w:rsidRPr="00A85151" w:rsidRDefault="006A7F6D" w:rsidP="00A85151">
            <w:pPr>
              <w:pStyle w:val="ListParagraph"/>
              <w:numPr>
                <w:ilvl w:val="0"/>
                <w:numId w:val="30"/>
              </w:numPr>
              <w:rPr>
                <w:rFonts w:ascii="Open Sans" w:hAnsi="Open Sans" w:cs="Open Sans"/>
              </w:rPr>
            </w:pPr>
            <w:r w:rsidRPr="00A85151">
              <w:rPr>
                <w:rFonts w:ascii="Open Sans" w:hAnsi="Open Sans" w:cs="Open Sans"/>
              </w:rPr>
              <w:t>Face to face targets of 230 gateways per month are being achieved.</w:t>
            </w:r>
          </w:p>
          <w:p w:rsidR="006A7F6D" w:rsidRPr="00A85151" w:rsidRDefault="006A7F6D" w:rsidP="00A85151">
            <w:pPr>
              <w:pStyle w:val="ListParagraph"/>
              <w:numPr>
                <w:ilvl w:val="0"/>
                <w:numId w:val="30"/>
              </w:numPr>
              <w:rPr>
                <w:rFonts w:ascii="Open Sans" w:hAnsi="Open Sans" w:cs="Open Sans"/>
              </w:rPr>
            </w:pPr>
            <w:r w:rsidRPr="00A85151">
              <w:rPr>
                <w:rFonts w:ascii="Open Sans" w:hAnsi="Open Sans" w:cs="Open Sans"/>
              </w:rPr>
              <w:t xml:space="preserve">There is a need for more advice appointments and some gateway assessors are now undertaking adviser training. This will lead to a reduction in </w:t>
            </w:r>
            <w:r w:rsidR="006D280D" w:rsidRPr="00A85151">
              <w:rPr>
                <w:rFonts w:ascii="Open Sans" w:hAnsi="Open Sans" w:cs="Open Sans"/>
              </w:rPr>
              <w:t>gateway capacity but overall volunteer capacity is improving.</w:t>
            </w:r>
          </w:p>
          <w:p w:rsidR="006D280D" w:rsidRPr="00A85151" w:rsidRDefault="006D280D" w:rsidP="00A85151">
            <w:pPr>
              <w:pStyle w:val="ListParagraph"/>
              <w:numPr>
                <w:ilvl w:val="0"/>
                <w:numId w:val="30"/>
              </w:numPr>
              <w:rPr>
                <w:rFonts w:ascii="Open Sans" w:hAnsi="Open Sans" w:cs="Open Sans"/>
              </w:rPr>
            </w:pPr>
            <w:r w:rsidRPr="00A85151">
              <w:rPr>
                <w:rFonts w:ascii="Open Sans" w:hAnsi="Open Sans" w:cs="Open Sans"/>
              </w:rPr>
              <w:t xml:space="preserve">Four new gateway assessors have recently joined the rota and a further seven are due to join in September. </w:t>
            </w:r>
          </w:p>
          <w:p w:rsidR="006D280D" w:rsidRPr="00A85151" w:rsidRDefault="006D280D" w:rsidP="00A85151">
            <w:pPr>
              <w:pStyle w:val="ListParagraph"/>
              <w:numPr>
                <w:ilvl w:val="0"/>
                <w:numId w:val="30"/>
              </w:numPr>
              <w:rPr>
                <w:rFonts w:ascii="Open Sans" w:hAnsi="Open Sans" w:cs="Open Sans"/>
              </w:rPr>
            </w:pPr>
            <w:r w:rsidRPr="00A85151">
              <w:rPr>
                <w:rFonts w:ascii="Open Sans" w:hAnsi="Open Sans" w:cs="Open Sans"/>
              </w:rPr>
              <w:t xml:space="preserve">It takes two years </w:t>
            </w:r>
            <w:r w:rsidR="00762FEE">
              <w:rPr>
                <w:rFonts w:ascii="Open Sans" w:hAnsi="Open Sans" w:cs="Open Sans"/>
              </w:rPr>
              <w:t>(</w:t>
            </w:r>
            <w:proofErr w:type="spellStart"/>
            <w:r w:rsidR="00762FEE">
              <w:rPr>
                <w:rFonts w:ascii="Open Sans" w:hAnsi="Open Sans" w:cs="Open Sans"/>
              </w:rPr>
              <w:t>approx</w:t>
            </w:r>
            <w:proofErr w:type="spellEnd"/>
            <w:r w:rsidR="00762FEE">
              <w:rPr>
                <w:rFonts w:ascii="Open Sans" w:hAnsi="Open Sans" w:cs="Open Sans"/>
              </w:rPr>
              <w:t xml:space="preserve">) </w:t>
            </w:r>
            <w:r w:rsidRPr="00A85151">
              <w:rPr>
                <w:rFonts w:ascii="Open Sans" w:hAnsi="Open Sans" w:cs="Open Sans"/>
              </w:rPr>
              <w:t>to complete adviser training and th</w:t>
            </w:r>
            <w:r w:rsidR="00762FEE">
              <w:rPr>
                <w:rFonts w:ascii="Open Sans" w:hAnsi="Open Sans" w:cs="Open Sans"/>
              </w:rPr>
              <w:t xml:space="preserve">is is offered according to </w:t>
            </w:r>
            <w:r w:rsidRPr="00A85151">
              <w:rPr>
                <w:rFonts w:ascii="Open Sans" w:hAnsi="Open Sans" w:cs="Open Sans"/>
              </w:rPr>
              <w:t>organisation</w:t>
            </w:r>
            <w:r w:rsidR="00762FEE">
              <w:rPr>
                <w:rFonts w:ascii="Open Sans" w:hAnsi="Open Sans" w:cs="Open Sans"/>
              </w:rPr>
              <w:t>al</w:t>
            </w:r>
            <w:r w:rsidRPr="00A85151">
              <w:rPr>
                <w:rFonts w:ascii="Open Sans" w:hAnsi="Open Sans" w:cs="Open Sans"/>
              </w:rPr>
              <w:t xml:space="preserve"> need, </w:t>
            </w:r>
            <w:r w:rsidR="00762FEE">
              <w:rPr>
                <w:rFonts w:ascii="Open Sans" w:hAnsi="Open Sans" w:cs="Open Sans"/>
              </w:rPr>
              <w:t>and volunteer preference and performance.</w:t>
            </w:r>
          </w:p>
          <w:p w:rsidR="006D280D" w:rsidRPr="00A85151" w:rsidRDefault="006D280D" w:rsidP="00A85151">
            <w:pPr>
              <w:pStyle w:val="ListParagraph"/>
              <w:numPr>
                <w:ilvl w:val="0"/>
                <w:numId w:val="30"/>
              </w:numPr>
              <w:rPr>
                <w:rFonts w:ascii="Open Sans" w:hAnsi="Open Sans" w:cs="Open Sans"/>
              </w:rPr>
            </w:pPr>
            <w:r w:rsidRPr="00A85151">
              <w:rPr>
                <w:rFonts w:ascii="Open Sans" w:hAnsi="Open Sans" w:cs="Open Sans"/>
              </w:rPr>
              <w:t>About two thirds of issues are resolved at gateway, and assessors can give extra help where there is pressure on advice appointments.</w:t>
            </w:r>
          </w:p>
          <w:p w:rsidR="00071CAE" w:rsidRPr="00A85151" w:rsidRDefault="006D280D" w:rsidP="00A85151">
            <w:pPr>
              <w:pStyle w:val="ListParagraph"/>
              <w:numPr>
                <w:ilvl w:val="0"/>
                <w:numId w:val="30"/>
              </w:numPr>
              <w:rPr>
                <w:rFonts w:ascii="Open Sans" w:hAnsi="Open Sans" w:cs="Open Sans"/>
              </w:rPr>
            </w:pPr>
            <w:r w:rsidRPr="00A85151">
              <w:rPr>
                <w:rFonts w:ascii="Open Sans" w:hAnsi="Open Sans" w:cs="Open Sans"/>
              </w:rPr>
              <w:t>There has been n</w:t>
            </w:r>
            <w:r w:rsidR="00071CAE" w:rsidRPr="00A85151">
              <w:rPr>
                <w:rFonts w:ascii="Open Sans" w:hAnsi="Open Sans" w:cs="Open Sans"/>
              </w:rPr>
              <w:t xml:space="preserve">o change in advice issues but </w:t>
            </w:r>
            <w:r w:rsidRPr="00A85151">
              <w:rPr>
                <w:rFonts w:ascii="Open Sans" w:hAnsi="Open Sans" w:cs="Open Sans"/>
              </w:rPr>
              <w:t>we expect</w:t>
            </w:r>
            <w:r w:rsidR="00071CAE" w:rsidRPr="00A85151">
              <w:rPr>
                <w:rFonts w:ascii="Open Sans" w:hAnsi="Open Sans" w:cs="Open Sans"/>
              </w:rPr>
              <w:t xml:space="preserve"> </w:t>
            </w:r>
            <w:r w:rsidR="00071CAE" w:rsidRPr="00A85151">
              <w:rPr>
                <w:rFonts w:ascii="Open Sans" w:hAnsi="Open Sans" w:cs="Open Sans"/>
              </w:rPr>
              <w:lastRenderedPageBreak/>
              <w:t>more UC next month as all claimants</w:t>
            </w:r>
            <w:r w:rsidR="00A85151" w:rsidRPr="00A85151">
              <w:rPr>
                <w:rFonts w:ascii="Open Sans" w:hAnsi="Open Sans" w:cs="Open Sans"/>
              </w:rPr>
              <w:t xml:space="preserve"> are</w:t>
            </w:r>
            <w:r w:rsidR="00071CAE" w:rsidRPr="00A85151">
              <w:rPr>
                <w:rFonts w:ascii="Open Sans" w:hAnsi="Open Sans" w:cs="Open Sans"/>
              </w:rPr>
              <w:t xml:space="preserve"> migrated to UC.</w:t>
            </w:r>
          </w:p>
          <w:p w:rsidR="00071CAE" w:rsidRPr="00A85151" w:rsidRDefault="00A85151" w:rsidP="00A85151">
            <w:pPr>
              <w:pStyle w:val="ListParagraph"/>
              <w:numPr>
                <w:ilvl w:val="0"/>
                <w:numId w:val="30"/>
              </w:numPr>
              <w:rPr>
                <w:rFonts w:ascii="Open Sans" w:hAnsi="Open Sans" w:cs="Open Sans"/>
              </w:rPr>
            </w:pPr>
            <w:r w:rsidRPr="00A85151">
              <w:rPr>
                <w:rFonts w:ascii="Open Sans" w:hAnsi="Open Sans" w:cs="Open Sans"/>
              </w:rPr>
              <w:t>There was a discussion around whether to keep the same format for the scorecard. Members will consider what else they</w:t>
            </w:r>
            <w:r w:rsidR="00526381" w:rsidRPr="00A85151">
              <w:rPr>
                <w:rFonts w:ascii="Open Sans" w:hAnsi="Open Sans" w:cs="Open Sans"/>
              </w:rPr>
              <w:t xml:space="preserve"> might like to see in the scorecard</w:t>
            </w:r>
            <w:r w:rsidRPr="00A85151">
              <w:rPr>
                <w:rFonts w:ascii="Open Sans" w:hAnsi="Open Sans" w:cs="Open Sans"/>
              </w:rPr>
              <w:t>.</w:t>
            </w:r>
          </w:p>
        </w:tc>
        <w:tc>
          <w:tcPr>
            <w:tcW w:w="1134" w:type="dxa"/>
            <w:vAlign w:val="center"/>
          </w:tcPr>
          <w:p w:rsidR="00E90B89" w:rsidRPr="00E55FF7" w:rsidRDefault="00E90B89" w:rsidP="00DF584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B619EC" w:rsidRPr="00FB4DD2" w:rsidTr="00C66B54">
        <w:tc>
          <w:tcPr>
            <w:cnfStyle w:val="001000000000" w:firstRow="0" w:lastRow="0" w:firstColumn="1" w:lastColumn="0" w:oddVBand="0" w:evenVBand="0" w:oddHBand="0" w:evenHBand="0" w:firstRowFirstColumn="0" w:firstRowLastColumn="0" w:lastRowFirstColumn="0" w:lastRowLastColumn="0"/>
            <w:tcW w:w="567" w:type="dxa"/>
          </w:tcPr>
          <w:p w:rsidR="00B619EC" w:rsidRPr="00F506CD" w:rsidRDefault="00B619EC" w:rsidP="00DF5843">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C66B54" w:rsidRDefault="00AE1888" w:rsidP="00F300C5">
            <w:pPr>
              <w:rPr>
                <w:rFonts w:ascii="Open Sans" w:hAnsi="Open Sans" w:cs="Open Sans"/>
                <w:b/>
              </w:rPr>
            </w:pPr>
            <w:r>
              <w:rPr>
                <w:rFonts w:ascii="Open Sans" w:hAnsi="Open Sans" w:cs="Open Sans"/>
                <w:b/>
              </w:rPr>
              <w:t>Risk Assessment</w:t>
            </w:r>
          </w:p>
          <w:p w:rsidR="00526381" w:rsidRPr="00A85151" w:rsidRDefault="00A85151" w:rsidP="00A85151">
            <w:pPr>
              <w:pStyle w:val="ListParagraph"/>
              <w:numPr>
                <w:ilvl w:val="0"/>
                <w:numId w:val="31"/>
              </w:numPr>
              <w:rPr>
                <w:rFonts w:ascii="Open Sans" w:hAnsi="Open Sans" w:cs="Open Sans"/>
              </w:rPr>
            </w:pPr>
            <w:r w:rsidRPr="00A85151">
              <w:rPr>
                <w:rFonts w:ascii="Open Sans" w:hAnsi="Open Sans" w:cs="Open Sans"/>
              </w:rPr>
              <w:t>The t</w:t>
            </w:r>
            <w:r w:rsidR="00526381" w:rsidRPr="00A85151">
              <w:rPr>
                <w:rFonts w:ascii="Open Sans" w:hAnsi="Open Sans" w:cs="Open Sans"/>
              </w:rPr>
              <w:t xml:space="preserve">op risks remain the same – recruiting volunteers and funding. </w:t>
            </w:r>
            <w:r w:rsidRPr="00A85151">
              <w:rPr>
                <w:rFonts w:ascii="Open Sans" w:hAnsi="Open Sans" w:cs="Open Sans"/>
              </w:rPr>
              <w:t>A n</w:t>
            </w:r>
            <w:r w:rsidR="00526381" w:rsidRPr="00A85151">
              <w:rPr>
                <w:rFonts w:ascii="Open Sans" w:hAnsi="Open Sans" w:cs="Open Sans"/>
              </w:rPr>
              <w:t xml:space="preserve">ew </w:t>
            </w:r>
            <w:r w:rsidRPr="00A85151">
              <w:rPr>
                <w:rFonts w:ascii="Open Sans" w:hAnsi="Open Sans" w:cs="Open Sans"/>
              </w:rPr>
              <w:t xml:space="preserve">short term </w:t>
            </w:r>
            <w:r w:rsidR="00526381" w:rsidRPr="00A85151">
              <w:rPr>
                <w:rFonts w:ascii="Open Sans" w:hAnsi="Open Sans" w:cs="Open Sans"/>
              </w:rPr>
              <w:t xml:space="preserve">risk </w:t>
            </w:r>
            <w:r w:rsidRPr="00A85151">
              <w:rPr>
                <w:rFonts w:ascii="Open Sans" w:hAnsi="Open Sans" w:cs="Open Sans"/>
              </w:rPr>
              <w:t>is</w:t>
            </w:r>
            <w:r w:rsidR="00526381" w:rsidRPr="00A85151">
              <w:rPr>
                <w:rFonts w:ascii="Open Sans" w:hAnsi="Open Sans" w:cs="Open Sans"/>
              </w:rPr>
              <w:t xml:space="preserve"> staff issues du</w:t>
            </w:r>
            <w:r w:rsidRPr="00A85151">
              <w:rPr>
                <w:rFonts w:ascii="Open Sans" w:hAnsi="Open Sans" w:cs="Open Sans"/>
              </w:rPr>
              <w:t>e to changes.</w:t>
            </w:r>
          </w:p>
          <w:p w:rsidR="00526381" w:rsidRPr="00A85151" w:rsidRDefault="00A85151" w:rsidP="00A85151">
            <w:pPr>
              <w:pStyle w:val="ListParagraph"/>
              <w:numPr>
                <w:ilvl w:val="0"/>
                <w:numId w:val="31"/>
              </w:numPr>
              <w:rPr>
                <w:rFonts w:ascii="Open Sans" w:hAnsi="Open Sans" w:cs="Open Sans"/>
              </w:rPr>
            </w:pPr>
            <w:r w:rsidRPr="00A85151">
              <w:rPr>
                <w:rFonts w:ascii="Open Sans" w:hAnsi="Open Sans" w:cs="Open Sans"/>
              </w:rPr>
              <w:t>S</w:t>
            </w:r>
            <w:r w:rsidR="00526381" w:rsidRPr="00A85151">
              <w:rPr>
                <w:rFonts w:ascii="Open Sans" w:hAnsi="Open Sans" w:cs="Open Sans"/>
              </w:rPr>
              <w:t>uccession planning</w:t>
            </w:r>
            <w:r w:rsidRPr="00A85151">
              <w:rPr>
                <w:rFonts w:ascii="Open Sans" w:hAnsi="Open Sans" w:cs="Open Sans"/>
              </w:rPr>
              <w:t xml:space="preserve"> to be updated</w:t>
            </w:r>
            <w:r w:rsidR="00526381" w:rsidRPr="00A85151">
              <w:rPr>
                <w:rFonts w:ascii="Open Sans" w:hAnsi="Open Sans" w:cs="Open Sans"/>
              </w:rPr>
              <w:t>.</w:t>
            </w:r>
          </w:p>
        </w:tc>
        <w:tc>
          <w:tcPr>
            <w:tcW w:w="1134" w:type="dxa"/>
          </w:tcPr>
          <w:p w:rsidR="00B619EC" w:rsidRPr="00E55FF7" w:rsidRDefault="00B619EC"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C66B54" w:rsidRPr="00FB4DD2" w:rsidTr="00C66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66B54" w:rsidRPr="00F506CD" w:rsidRDefault="00C66B54" w:rsidP="00DF58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F300C5" w:rsidRPr="00A85151" w:rsidRDefault="00AE1888" w:rsidP="00AE1888">
            <w:pPr>
              <w:rPr>
                <w:rFonts w:ascii="Open Sans" w:hAnsi="Open Sans" w:cs="Open Sans"/>
                <w:b/>
                <w:color w:val="FF0000"/>
              </w:rPr>
            </w:pPr>
            <w:r w:rsidRPr="00071CAE">
              <w:rPr>
                <w:rFonts w:ascii="Open Sans" w:hAnsi="Open Sans" w:cs="Open Sans"/>
                <w:b/>
              </w:rPr>
              <w:t>Board</w:t>
            </w:r>
            <w:r w:rsidR="00071CAE" w:rsidRPr="00071CAE">
              <w:rPr>
                <w:rFonts w:ascii="Open Sans" w:hAnsi="Open Sans" w:cs="Open Sans"/>
                <w:b/>
              </w:rPr>
              <w:t xml:space="preserve"> Skills Matrix &amp; Board Benchmarking</w:t>
            </w:r>
            <w:r w:rsidR="00A85151">
              <w:rPr>
                <w:rFonts w:ascii="Open Sans" w:hAnsi="Open Sans" w:cs="Open Sans"/>
                <w:b/>
              </w:rPr>
              <w:t xml:space="preserve"> </w:t>
            </w:r>
          </w:p>
          <w:p w:rsidR="00F965CD" w:rsidRPr="00F965CD" w:rsidRDefault="00F965CD" w:rsidP="00F965CD">
            <w:pPr>
              <w:pStyle w:val="ListParagraph"/>
              <w:numPr>
                <w:ilvl w:val="0"/>
                <w:numId w:val="32"/>
              </w:numPr>
              <w:rPr>
                <w:rFonts w:ascii="Open Sans" w:hAnsi="Open Sans" w:cs="Open Sans"/>
              </w:rPr>
            </w:pPr>
            <w:r w:rsidRPr="00F965CD">
              <w:rPr>
                <w:rFonts w:ascii="Open Sans" w:hAnsi="Open Sans" w:cs="Open Sans"/>
              </w:rPr>
              <w:t>SH will assess the completed paperwork returned by board members to identify where there are gaps in skills.</w:t>
            </w:r>
          </w:p>
          <w:p w:rsidR="00F965CD" w:rsidRPr="00F965CD" w:rsidRDefault="00F965CD" w:rsidP="00F965CD">
            <w:pPr>
              <w:pStyle w:val="ListParagraph"/>
              <w:numPr>
                <w:ilvl w:val="0"/>
                <w:numId w:val="32"/>
              </w:numPr>
              <w:rPr>
                <w:rFonts w:ascii="Open Sans" w:hAnsi="Open Sans" w:cs="Open Sans"/>
              </w:rPr>
            </w:pPr>
            <w:r w:rsidRPr="00F965CD">
              <w:rPr>
                <w:rFonts w:ascii="Open Sans" w:hAnsi="Open Sans" w:cs="Open Sans"/>
              </w:rPr>
              <w:t>HCF has offered funding for training in TB effectiveness, which could be delivered as part of a strategy day.</w:t>
            </w:r>
          </w:p>
          <w:p w:rsidR="00F965CD" w:rsidRPr="00F965CD" w:rsidRDefault="00D07BFA" w:rsidP="00F965CD">
            <w:pPr>
              <w:pStyle w:val="ListParagraph"/>
              <w:numPr>
                <w:ilvl w:val="0"/>
                <w:numId w:val="32"/>
              </w:numPr>
              <w:rPr>
                <w:rFonts w:ascii="Open Sans" w:hAnsi="Open Sans" w:cs="Open Sans"/>
              </w:rPr>
            </w:pPr>
            <w:r>
              <w:rPr>
                <w:rFonts w:ascii="Open Sans" w:hAnsi="Open Sans" w:cs="Open Sans"/>
              </w:rPr>
              <w:t>A volunteer organisation, Cr</w:t>
            </w:r>
            <w:r w:rsidR="00F965CD" w:rsidRPr="00F965CD">
              <w:rPr>
                <w:rFonts w:ascii="Open Sans" w:hAnsi="Open Sans" w:cs="Open Sans"/>
              </w:rPr>
              <w:t>anfield</w:t>
            </w:r>
            <w:r>
              <w:rPr>
                <w:rFonts w:ascii="Open Sans" w:hAnsi="Open Sans" w:cs="Open Sans"/>
              </w:rPr>
              <w:t xml:space="preserve"> Trust</w:t>
            </w:r>
            <w:r w:rsidR="00F965CD" w:rsidRPr="00F965CD">
              <w:rPr>
                <w:rFonts w:ascii="Open Sans" w:hAnsi="Open Sans" w:cs="Open Sans"/>
              </w:rPr>
              <w:t>, provide</w:t>
            </w:r>
            <w:r w:rsidR="00762FEE">
              <w:rPr>
                <w:rFonts w:ascii="Open Sans" w:hAnsi="Open Sans" w:cs="Open Sans"/>
              </w:rPr>
              <w:t>s</w:t>
            </w:r>
            <w:r w:rsidR="00F965CD" w:rsidRPr="00F965CD">
              <w:rPr>
                <w:rFonts w:ascii="Open Sans" w:hAnsi="Open Sans" w:cs="Open Sans"/>
              </w:rPr>
              <w:t xml:space="preserve"> free training.</w:t>
            </w:r>
          </w:p>
          <w:p w:rsidR="00064A6F" w:rsidRPr="00F965CD" w:rsidRDefault="00F965CD" w:rsidP="00F965CD">
            <w:pPr>
              <w:pStyle w:val="ListParagraph"/>
              <w:numPr>
                <w:ilvl w:val="0"/>
                <w:numId w:val="32"/>
              </w:numPr>
              <w:rPr>
                <w:rFonts w:ascii="Open Sans" w:hAnsi="Open Sans" w:cs="Open Sans"/>
              </w:rPr>
            </w:pPr>
            <w:r w:rsidRPr="00F965CD">
              <w:rPr>
                <w:rFonts w:ascii="Open Sans" w:hAnsi="Open Sans" w:cs="Open Sans"/>
              </w:rPr>
              <w:t>Benchmarking – a checklist of good governance should be referred to and quarterly updates circulated.</w:t>
            </w:r>
          </w:p>
        </w:tc>
        <w:tc>
          <w:tcPr>
            <w:tcW w:w="1134" w:type="dxa"/>
          </w:tcPr>
          <w:p w:rsidR="00C66B54" w:rsidRPr="00AB5EC7" w:rsidRDefault="00F965C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SH</w:t>
            </w:r>
          </w:p>
          <w:p w:rsidR="00F965CD" w:rsidRPr="00E55FF7" w:rsidRDefault="00F965C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B5EC7">
              <w:rPr>
                <w:rFonts w:ascii="Open Sans" w:hAnsi="Open Sans" w:cs="Open Sans"/>
                <w:b/>
                <w:sz w:val="22"/>
                <w:szCs w:val="22"/>
              </w:rPr>
              <w:t>SB</w:t>
            </w:r>
          </w:p>
        </w:tc>
      </w:tr>
      <w:tr w:rsidR="00F300C5" w:rsidRPr="00FB4DD2" w:rsidTr="0049773F">
        <w:tc>
          <w:tcPr>
            <w:cnfStyle w:val="001000000000" w:firstRow="0" w:lastRow="0" w:firstColumn="1" w:lastColumn="0" w:oddVBand="0" w:evenVBand="0" w:oddHBand="0" w:evenHBand="0" w:firstRowFirstColumn="0" w:firstRowLastColumn="0" w:lastRowFirstColumn="0" w:lastRowLastColumn="0"/>
            <w:tcW w:w="567" w:type="dxa"/>
          </w:tcPr>
          <w:p w:rsidR="00F300C5" w:rsidRPr="00F506CD" w:rsidRDefault="00F300C5" w:rsidP="00DF58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F300C5" w:rsidRDefault="00854493" w:rsidP="00DF5843">
            <w:pPr>
              <w:rPr>
                <w:rFonts w:ascii="Open Sans" w:hAnsi="Open Sans" w:cs="Open Sans"/>
                <w:b/>
              </w:rPr>
            </w:pPr>
            <w:r>
              <w:rPr>
                <w:rFonts w:ascii="Open Sans" w:hAnsi="Open Sans" w:cs="Open Sans"/>
                <w:b/>
              </w:rPr>
              <w:t>Business Plan Review 2018</w:t>
            </w:r>
          </w:p>
          <w:p w:rsidR="00854493" w:rsidRPr="009551F2" w:rsidRDefault="00F965CD" w:rsidP="009551F2">
            <w:pPr>
              <w:pStyle w:val="ListParagraph"/>
              <w:numPr>
                <w:ilvl w:val="0"/>
                <w:numId w:val="33"/>
              </w:numPr>
              <w:rPr>
                <w:rFonts w:ascii="Open Sans" w:hAnsi="Open Sans" w:cs="Open Sans"/>
              </w:rPr>
            </w:pPr>
            <w:r w:rsidRPr="009551F2">
              <w:rPr>
                <w:rFonts w:ascii="Open Sans" w:hAnsi="Open Sans" w:cs="Open Sans"/>
              </w:rPr>
              <w:t>We have set ambitious targets. Volunteer recruitment is good but targets for efficiency are over-optimistic.</w:t>
            </w:r>
          </w:p>
          <w:p w:rsidR="00854493" w:rsidRPr="009551F2" w:rsidRDefault="00854493" w:rsidP="009551F2">
            <w:pPr>
              <w:pStyle w:val="ListParagraph"/>
              <w:numPr>
                <w:ilvl w:val="0"/>
                <w:numId w:val="33"/>
              </w:numPr>
              <w:rPr>
                <w:rFonts w:ascii="Open Sans" w:hAnsi="Open Sans" w:cs="Open Sans"/>
              </w:rPr>
            </w:pPr>
            <w:proofErr w:type="spellStart"/>
            <w:r w:rsidRPr="009551F2">
              <w:rPr>
                <w:rFonts w:ascii="Open Sans" w:hAnsi="Open Sans" w:cs="Open Sans"/>
              </w:rPr>
              <w:t>A</w:t>
            </w:r>
            <w:r w:rsidR="00F965CD" w:rsidRPr="009551F2">
              <w:rPr>
                <w:rFonts w:ascii="Open Sans" w:hAnsi="Open Sans" w:cs="Open Sans"/>
              </w:rPr>
              <w:t>dviceline</w:t>
            </w:r>
            <w:proofErr w:type="spellEnd"/>
            <w:r w:rsidRPr="009551F2">
              <w:rPr>
                <w:rFonts w:ascii="Open Sans" w:hAnsi="Open Sans" w:cs="Open Sans"/>
              </w:rPr>
              <w:t xml:space="preserve"> targets are higher than </w:t>
            </w:r>
            <w:r w:rsidR="00F965CD" w:rsidRPr="009551F2">
              <w:rPr>
                <w:rFonts w:ascii="Open Sans" w:hAnsi="Open Sans" w:cs="Open Sans"/>
              </w:rPr>
              <w:t xml:space="preserve">those set by </w:t>
            </w:r>
            <w:r w:rsidRPr="009551F2">
              <w:rPr>
                <w:rFonts w:ascii="Open Sans" w:hAnsi="Open Sans" w:cs="Open Sans"/>
              </w:rPr>
              <w:t>CitA</w:t>
            </w:r>
            <w:r w:rsidR="00F965CD" w:rsidRPr="009551F2">
              <w:rPr>
                <w:rFonts w:ascii="Open Sans" w:hAnsi="Open Sans" w:cs="Open Sans"/>
              </w:rPr>
              <w:t xml:space="preserve"> will be revised.</w:t>
            </w:r>
          </w:p>
          <w:p w:rsidR="00854493" w:rsidRPr="009551F2" w:rsidRDefault="004B63C3" w:rsidP="009551F2">
            <w:pPr>
              <w:pStyle w:val="ListParagraph"/>
              <w:numPr>
                <w:ilvl w:val="0"/>
                <w:numId w:val="33"/>
              </w:numPr>
              <w:rPr>
                <w:rFonts w:ascii="Open Sans" w:hAnsi="Open Sans" w:cs="Open Sans"/>
              </w:rPr>
            </w:pPr>
            <w:r w:rsidRPr="009551F2">
              <w:rPr>
                <w:rFonts w:ascii="Open Sans" w:hAnsi="Open Sans" w:cs="Open Sans"/>
              </w:rPr>
              <w:t xml:space="preserve">Due to staffing issue we have missed targets for </w:t>
            </w:r>
            <w:proofErr w:type="spellStart"/>
            <w:r w:rsidRPr="009551F2">
              <w:rPr>
                <w:rFonts w:ascii="Open Sans" w:hAnsi="Open Sans" w:cs="Open Sans"/>
              </w:rPr>
              <w:t>Adviceline</w:t>
            </w:r>
            <w:proofErr w:type="spellEnd"/>
            <w:r w:rsidRPr="009551F2">
              <w:rPr>
                <w:rFonts w:ascii="Open Sans" w:hAnsi="Open Sans" w:cs="Open Sans"/>
              </w:rPr>
              <w:t xml:space="preserve"> and appraisals. We will focus on improving these areas now that we are fully staffed.</w:t>
            </w:r>
          </w:p>
          <w:p w:rsidR="005C0F71" w:rsidRPr="009551F2" w:rsidRDefault="005C0F71" w:rsidP="009551F2">
            <w:pPr>
              <w:pStyle w:val="ListParagraph"/>
              <w:numPr>
                <w:ilvl w:val="0"/>
                <w:numId w:val="33"/>
              </w:numPr>
              <w:rPr>
                <w:rFonts w:ascii="Open Sans" w:hAnsi="Open Sans" w:cs="Open Sans"/>
              </w:rPr>
            </w:pPr>
            <w:r w:rsidRPr="009551F2">
              <w:rPr>
                <w:rFonts w:ascii="Open Sans" w:hAnsi="Open Sans" w:cs="Open Sans"/>
              </w:rPr>
              <w:t xml:space="preserve">There was a discussion around the efficiency of </w:t>
            </w:r>
            <w:proofErr w:type="spellStart"/>
            <w:r w:rsidRPr="009551F2">
              <w:rPr>
                <w:rFonts w:ascii="Open Sans" w:hAnsi="Open Sans" w:cs="Open Sans"/>
              </w:rPr>
              <w:t>Adviceline</w:t>
            </w:r>
            <w:proofErr w:type="spellEnd"/>
            <w:r w:rsidRPr="009551F2">
              <w:rPr>
                <w:rFonts w:ascii="Open Sans" w:hAnsi="Open Sans" w:cs="Open Sans"/>
              </w:rPr>
              <w:t xml:space="preserve"> vs face to</w:t>
            </w:r>
            <w:r w:rsidR="00D07BFA">
              <w:rPr>
                <w:rFonts w:ascii="Open Sans" w:hAnsi="Open Sans" w:cs="Open Sans"/>
              </w:rPr>
              <w:t xml:space="preserve"> face. Demand is higher on </w:t>
            </w:r>
            <w:proofErr w:type="spellStart"/>
            <w:r w:rsidR="00D07BFA">
              <w:rPr>
                <w:rFonts w:ascii="Open Sans" w:hAnsi="Open Sans" w:cs="Open Sans"/>
              </w:rPr>
              <w:t>Advi</w:t>
            </w:r>
            <w:r w:rsidRPr="009551F2">
              <w:rPr>
                <w:rFonts w:ascii="Open Sans" w:hAnsi="Open Sans" w:cs="Open Sans"/>
              </w:rPr>
              <w:t>celine</w:t>
            </w:r>
            <w:proofErr w:type="spellEnd"/>
            <w:r w:rsidRPr="009551F2">
              <w:rPr>
                <w:rFonts w:ascii="Open Sans" w:hAnsi="Open Sans" w:cs="Open Sans"/>
              </w:rPr>
              <w:t xml:space="preserve"> but </w:t>
            </w:r>
            <w:proofErr w:type="spellStart"/>
            <w:r w:rsidRPr="009551F2">
              <w:rPr>
                <w:rFonts w:ascii="Open Sans" w:hAnsi="Open Sans" w:cs="Open Sans"/>
              </w:rPr>
              <w:t>turnaways</w:t>
            </w:r>
            <w:proofErr w:type="spellEnd"/>
            <w:r w:rsidRPr="009551F2">
              <w:rPr>
                <w:rFonts w:ascii="Open Sans" w:hAnsi="Open Sans" w:cs="Open Sans"/>
              </w:rPr>
              <w:t xml:space="preserve"> also higher. No resources are wasted whereas face to face is limited by factors such as room capacity. The new system monitors the number and duration of calls more </w:t>
            </w:r>
            <w:r w:rsidR="00762FEE">
              <w:rPr>
                <w:rFonts w:ascii="Open Sans" w:hAnsi="Open Sans" w:cs="Open Sans"/>
              </w:rPr>
              <w:t>efficiently because it includes</w:t>
            </w:r>
            <w:r w:rsidRPr="009551F2">
              <w:rPr>
                <w:rFonts w:ascii="Open Sans" w:hAnsi="Open Sans" w:cs="Open Sans"/>
              </w:rPr>
              <w:t xml:space="preserve"> call-backs. It is difficult to set targets for volunteers but we will look at how to improve efficiencies without compromising on quality.</w:t>
            </w:r>
          </w:p>
          <w:p w:rsidR="00064A6F" w:rsidRPr="00D07BFA" w:rsidRDefault="00D07BFA" w:rsidP="00DF5843">
            <w:pPr>
              <w:pStyle w:val="ListParagraph"/>
              <w:numPr>
                <w:ilvl w:val="0"/>
                <w:numId w:val="33"/>
              </w:numPr>
              <w:rPr>
                <w:rFonts w:ascii="Open Sans" w:hAnsi="Open Sans" w:cs="Open Sans"/>
              </w:rPr>
            </w:pPr>
            <w:r w:rsidRPr="00D07BFA">
              <w:rPr>
                <w:rFonts w:ascii="Open Sans" w:hAnsi="Open Sans" w:cs="Open Sans"/>
              </w:rPr>
              <w:t xml:space="preserve">It was noted that the </w:t>
            </w:r>
            <w:proofErr w:type="spellStart"/>
            <w:r w:rsidRPr="00D07BFA">
              <w:rPr>
                <w:rFonts w:ascii="Open Sans" w:hAnsi="Open Sans" w:cs="Open Sans"/>
              </w:rPr>
              <w:t>Adviceline</w:t>
            </w:r>
            <w:proofErr w:type="spellEnd"/>
            <w:r w:rsidRPr="00D07BFA">
              <w:rPr>
                <w:rFonts w:ascii="Open Sans" w:hAnsi="Open Sans" w:cs="Open Sans"/>
              </w:rPr>
              <w:t xml:space="preserve"> target</w:t>
            </w:r>
            <w:r w:rsidR="00064A6F" w:rsidRPr="00D07BFA">
              <w:rPr>
                <w:rFonts w:ascii="Open Sans" w:hAnsi="Open Sans" w:cs="Open Sans"/>
              </w:rPr>
              <w:t xml:space="preserve"> is below the 3 year plan.</w:t>
            </w:r>
          </w:p>
          <w:p w:rsidR="00064A6F" w:rsidRPr="009551F2" w:rsidRDefault="009551F2" w:rsidP="00C166C4">
            <w:pPr>
              <w:pStyle w:val="ListParagraph"/>
              <w:numPr>
                <w:ilvl w:val="0"/>
                <w:numId w:val="33"/>
              </w:numPr>
              <w:rPr>
                <w:rFonts w:ascii="Open Sans" w:hAnsi="Open Sans" w:cs="Open Sans"/>
              </w:rPr>
            </w:pPr>
            <w:r>
              <w:rPr>
                <w:rFonts w:ascii="Open Sans" w:hAnsi="Open Sans" w:cs="Open Sans"/>
              </w:rPr>
              <w:t>The board agreed there should be a Trustee succession Plan</w:t>
            </w:r>
            <w:r w:rsidRPr="009551F2">
              <w:rPr>
                <w:rFonts w:ascii="Open Sans" w:hAnsi="Open Sans" w:cs="Open Sans"/>
              </w:rPr>
              <w:t xml:space="preserve"> and noted that the board is inadequately age-diverse</w:t>
            </w:r>
            <w:r w:rsidR="00C166C4">
              <w:rPr>
                <w:rFonts w:ascii="Open Sans" w:hAnsi="Open Sans" w:cs="Open Sans"/>
              </w:rPr>
              <w:t xml:space="preserve">. </w:t>
            </w:r>
            <w:r w:rsidRPr="009551F2">
              <w:rPr>
                <w:rFonts w:ascii="Open Sans" w:hAnsi="Open Sans" w:cs="Open Sans"/>
              </w:rPr>
              <w:t>RB will produce a document showing the length of service of each board member.</w:t>
            </w:r>
            <w:r w:rsidR="00005342" w:rsidRPr="009551F2">
              <w:rPr>
                <w:rFonts w:ascii="Open Sans" w:hAnsi="Open Sans" w:cs="Open Sans"/>
              </w:rPr>
              <w:t xml:space="preserve"> </w:t>
            </w:r>
          </w:p>
        </w:tc>
        <w:tc>
          <w:tcPr>
            <w:tcW w:w="1134" w:type="dxa"/>
          </w:tcPr>
          <w:p w:rsidR="00F300C5" w:rsidRPr="00AB5EC7" w:rsidRDefault="005C0F71"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SB</w:t>
            </w:r>
          </w:p>
          <w:p w:rsidR="005C0F71" w:rsidRPr="00AB5EC7" w:rsidRDefault="005C0F71"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CM</w:t>
            </w: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551F2" w:rsidRPr="00AB5EC7" w:rsidRDefault="009551F2"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RB</w:t>
            </w:r>
          </w:p>
        </w:tc>
      </w:tr>
      <w:tr w:rsidR="00064A6F" w:rsidRPr="00FB4DD2" w:rsidTr="00497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064A6F" w:rsidRPr="00F506CD" w:rsidRDefault="00064A6F" w:rsidP="00DF5843">
            <w:pPr>
              <w:rPr>
                <w:rFonts w:ascii="Open Sans" w:hAnsi="Open Sans" w:cs="Open Sans"/>
                <w:sz w:val="22"/>
                <w:szCs w:val="22"/>
              </w:rPr>
            </w:pPr>
            <w:r>
              <w:rPr>
                <w:rFonts w:ascii="Open Sans" w:hAnsi="Open Sans" w:cs="Open Sans"/>
                <w:sz w:val="22"/>
                <w:szCs w:val="22"/>
              </w:rPr>
              <w:t>10.</w:t>
            </w:r>
          </w:p>
        </w:tc>
        <w:tc>
          <w:tcPr>
            <w:cnfStyle w:val="000010000000" w:firstRow="0" w:lastRow="0" w:firstColumn="0" w:lastColumn="0" w:oddVBand="1" w:evenVBand="0" w:oddHBand="0" w:evenHBand="0" w:firstRowFirstColumn="0" w:firstRowLastColumn="0" w:lastRowFirstColumn="0" w:lastRowLastColumn="0"/>
            <w:tcW w:w="7797" w:type="dxa"/>
          </w:tcPr>
          <w:p w:rsidR="00064A6F" w:rsidRDefault="00064A6F" w:rsidP="00DF5843">
            <w:pPr>
              <w:rPr>
                <w:rFonts w:ascii="Open Sans" w:hAnsi="Open Sans" w:cs="Open Sans"/>
                <w:b/>
              </w:rPr>
            </w:pPr>
            <w:r>
              <w:rPr>
                <w:rFonts w:ascii="Open Sans" w:hAnsi="Open Sans" w:cs="Open Sans"/>
                <w:b/>
              </w:rPr>
              <w:t>Stakeholder Engagement plan</w:t>
            </w:r>
          </w:p>
          <w:p w:rsidR="009551F2" w:rsidRDefault="009551F2" w:rsidP="00DE5493">
            <w:pPr>
              <w:rPr>
                <w:rFonts w:ascii="Open Sans" w:hAnsi="Open Sans" w:cs="Open Sans"/>
              </w:rPr>
            </w:pPr>
            <w:r>
              <w:rPr>
                <w:rFonts w:ascii="Open Sans" w:hAnsi="Open Sans" w:cs="Open Sans"/>
              </w:rPr>
              <w:t>The plan was circulated.</w:t>
            </w:r>
            <w:r w:rsidR="00762FEE">
              <w:rPr>
                <w:rFonts w:ascii="Open Sans" w:hAnsi="Open Sans" w:cs="Open Sans"/>
              </w:rPr>
              <w:t xml:space="preserve"> The m</w:t>
            </w:r>
            <w:r>
              <w:rPr>
                <w:rFonts w:ascii="Open Sans" w:hAnsi="Open Sans" w:cs="Open Sans"/>
              </w:rPr>
              <w:t>ain points are:</w:t>
            </w:r>
          </w:p>
          <w:p w:rsidR="009551F2" w:rsidRPr="0060501D" w:rsidRDefault="009551F2" w:rsidP="0060501D">
            <w:pPr>
              <w:pStyle w:val="ListParagraph"/>
              <w:numPr>
                <w:ilvl w:val="0"/>
                <w:numId w:val="34"/>
              </w:numPr>
              <w:rPr>
                <w:rFonts w:ascii="Open Sans" w:hAnsi="Open Sans" w:cs="Open Sans"/>
              </w:rPr>
            </w:pPr>
            <w:r w:rsidRPr="0060501D">
              <w:rPr>
                <w:rFonts w:ascii="Open Sans" w:hAnsi="Open Sans" w:cs="Open Sans"/>
              </w:rPr>
              <w:t xml:space="preserve">Decision to pursue strategic contracts with other Herts </w:t>
            </w:r>
            <w:r w:rsidRPr="0060501D">
              <w:rPr>
                <w:rFonts w:ascii="Open Sans" w:hAnsi="Open Sans" w:cs="Open Sans"/>
              </w:rPr>
              <w:lastRenderedPageBreak/>
              <w:t xml:space="preserve">managers (there have been a number of </w:t>
            </w:r>
            <w:r w:rsidR="00762FEE">
              <w:rPr>
                <w:rFonts w:ascii="Open Sans" w:hAnsi="Open Sans" w:cs="Open Sans"/>
              </w:rPr>
              <w:t>personnel changes at CO</w:t>
            </w:r>
            <w:r w:rsidR="0060501D" w:rsidRPr="0060501D">
              <w:rPr>
                <w:rFonts w:ascii="Open Sans" w:hAnsi="Open Sans" w:cs="Open Sans"/>
              </w:rPr>
              <w:t xml:space="preserve"> level recently).</w:t>
            </w:r>
          </w:p>
          <w:p w:rsidR="009551F2" w:rsidRPr="0060501D" w:rsidRDefault="00191576" w:rsidP="0060501D">
            <w:pPr>
              <w:pStyle w:val="ListParagraph"/>
              <w:numPr>
                <w:ilvl w:val="0"/>
                <w:numId w:val="34"/>
              </w:numPr>
              <w:rPr>
                <w:rFonts w:ascii="Open Sans" w:hAnsi="Open Sans" w:cs="Open Sans"/>
              </w:rPr>
            </w:pPr>
            <w:r w:rsidRPr="0060501D">
              <w:rPr>
                <w:rFonts w:ascii="Open Sans" w:hAnsi="Open Sans" w:cs="Open Sans"/>
              </w:rPr>
              <w:t>Fewer opportunities for statutory fundi</w:t>
            </w:r>
            <w:r w:rsidR="0060501D" w:rsidRPr="0060501D">
              <w:rPr>
                <w:rFonts w:ascii="Open Sans" w:hAnsi="Open Sans" w:cs="Open Sans"/>
              </w:rPr>
              <w:t>ng but more engagement with HCF.</w:t>
            </w:r>
          </w:p>
          <w:p w:rsidR="00191576" w:rsidRPr="0060501D" w:rsidRDefault="00191576" w:rsidP="0060501D">
            <w:pPr>
              <w:pStyle w:val="ListParagraph"/>
              <w:numPr>
                <w:ilvl w:val="0"/>
                <w:numId w:val="34"/>
              </w:numPr>
              <w:rPr>
                <w:rFonts w:ascii="Open Sans" w:hAnsi="Open Sans" w:cs="Open Sans"/>
              </w:rPr>
            </w:pPr>
            <w:r w:rsidRPr="0060501D">
              <w:rPr>
                <w:rFonts w:ascii="Open Sans" w:hAnsi="Open Sans" w:cs="Open Sans"/>
              </w:rPr>
              <w:t>The new Mayor will talk at the AGM and has been invited to visit.</w:t>
            </w:r>
          </w:p>
          <w:p w:rsidR="0040518E" w:rsidRPr="0060501D" w:rsidRDefault="0040518E" w:rsidP="0060501D">
            <w:pPr>
              <w:pStyle w:val="ListParagraph"/>
              <w:numPr>
                <w:ilvl w:val="0"/>
                <w:numId w:val="34"/>
              </w:numPr>
              <w:rPr>
                <w:rFonts w:ascii="Open Sans" w:hAnsi="Open Sans" w:cs="Open Sans"/>
              </w:rPr>
            </w:pPr>
            <w:r w:rsidRPr="0060501D">
              <w:rPr>
                <w:rFonts w:ascii="Open Sans" w:hAnsi="Open Sans" w:cs="Open Sans"/>
              </w:rPr>
              <w:t>SB will pursue contacts with Watford BID.</w:t>
            </w:r>
          </w:p>
          <w:p w:rsidR="0040518E" w:rsidRPr="0060501D" w:rsidRDefault="0040518E" w:rsidP="0060501D">
            <w:pPr>
              <w:pStyle w:val="ListParagraph"/>
              <w:numPr>
                <w:ilvl w:val="0"/>
                <w:numId w:val="34"/>
              </w:numPr>
              <w:rPr>
                <w:rFonts w:ascii="Open Sans" w:hAnsi="Open Sans" w:cs="Open Sans"/>
              </w:rPr>
            </w:pPr>
            <w:r w:rsidRPr="0060501D">
              <w:rPr>
                <w:rFonts w:ascii="Open Sans" w:hAnsi="Open Sans" w:cs="Open Sans"/>
              </w:rPr>
              <w:t>We would only approach Richard Harrington if there was a need to do so – he has spoken at the AGM before and engages with CitA in his role of Energy Minister. We have also offered training to his staff.</w:t>
            </w:r>
          </w:p>
          <w:p w:rsidR="0040518E" w:rsidRPr="0060501D" w:rsidRDefault="0040518E" w:rsidP="0060501D">
            <w:pPr>
              <w:pStyle w:val="ListParagraph"/>
              <w:numPr>
                <w:ilvl w:val="0"/>
                <w:numId w:val="34"/>
              </w:numPr>
              <w:rPr>
                <w:rFonts w:ascii="Open Sans" w:hAnsi="Open Sans" w:cs="Open Sans"/>
              </w:rPr>
            </w:pPr>
            <w:r w:rsidRPr="0060501D">
              <w:rPr>
                <w:rFonts w:ascii="Open Sans" w:hAnsi="Open Sans" w:cs="Open Sans"/>
              </w:rPr>
              <w:t>We have good relationships with the housing department at WBC but could do more to improve relations with other departments particularly Revenues &amp; Benefits.</w:t>
            </w:r>
          </w:p>
          <w:p w:rsidR="002B4AD6" w:rsidRPr="00064A6F" w:rsidRDefault="00762FEE" w:rsidP="00762FEE">
            <w:pPr>
              <w:pStyle w:val="ListParagraph"/>
              <w:numPr>
                <w:ilvl w:val="0"/>
                <w:numId w:val="34"/>
              </w:numPr>
              <w:rPr>
                <w:rFonts w:ascii="Open Sans" w:hAnsi="Open Sans" w:cs="Open Sans"/>
              </w:rPr>
            </w:pPr>
            <w:r>
              <w:rPr>
                <w:rFonts w:ascii="Open Sans" w:hAnsi="Open Sans" w:cs="Open Sans"/>
              </w:rPr>
              <w:t>L</w:t>
            </w:r>
            <w:r w:rsidR="0040518E" w:rsidRPr="0060501D">
              <w:rPr>
                <w:rFonts w:ascii="Open Sans" w:hAnsi="Open Sans" w:cs="Open Sans"/>
              </w:rPr>
              <w:t>ocal residents</w:t>
            </w:r>
            <w:r>
              <w:rPr>
                <w:rFonts w:ascii="Open Sans" w:hAnsi="Open Sans" w:cs="Open Sans"/>
              </w:rPr>
              <w:t xml:space="preserve"> (as well as funders)</w:t>
            </w:r>
            <w:r w:rsidR="0040518E" w:rsidRPr="0060501D">
              <w:rPr>
                <w:rFonts w:ascii="Open Sans" w:hAnsi="Open Sans" w:cs="Open Sans"/>
              </w:rPr>
              <w:t xml:space="preserve"> are also our stakeholders. It was agreed we should do more to improve the quality of the client satisfaction survey. The board considered whether enough is done </w:t>
            </w:r>
            <w:r w:rsidR="0060501D" w:rsidRPr="0060501D">
              <w:rPr>
                <w:rFonts w:ascii="Open Sans" w:hAnsi="Open Sans" w:cs="Open Sans"/>
              </w:rPr>
              <w:t>to engage with</w:t>
            </w:r>
            <w:r w:rsidR="0040518E" w:rsidRPr="0060501D">
              <w:rPr>
                <w:rFonts w:ascii="Open Sans" w:hAnsi="Open Sans" w:cs="Open Sans"/>
              </w:rPr>
              <w:t xml:space="preserve"> hard to reach groups</w:t>
            </w:r>
            <w:r w:rsidR="0060501D" w:rsidRPr="0060501D">
              <w:rPr>
                <w:rFonts w:ascii="Open Sans" w:hAnsi="Open Sans" w:cs="Open Sans"/>
              </w:rPr>
              <w:t xml:space="preserve"> but we don’t have the resources to meet the additional demand this could create. During the ASTF project it was established that the cost of engagement </w:t>
            </w:r>
            <w:r>
              <w:rPr>
                <w:rFonts w:ascii="Open Sans" w:hAnsi="Open Sans" w:cs="Open Sans"/>
              </w:rPr>
              <w:t xml:space="preserve">with these groups </w:t>
            </w:r>
            <w:r w:rsidR="0060501D" w:rsidRPr="0060501D">
              <w:rPr>
                <w:rFonts w:ascii="Open Sans" w:hAnsi="Open Sans" w:cs="Open Sans"/>
              </w:rPr>
              <w:t>is high</w:t>
            </w:r>
            <w:r>
              <w:rPr>
                <w:rFonts w:ascii="Open Sans" w:hAnsi="Open Sans" w:cs="Open Sans"/>
              </w:rPr>
              <w:t>,</w:t>
            </w:r>
            <w:r w:rsidR="0060501D" w:rsidRPr="0060501D">
              <w:rPr>
                <w:rFonts w:ascii="Open Sans" w:hAnsi="Open Sans" w:cs="Open Sans"/>
              </w:rPr>
              <w:t xml:space="preserve"> and other organisations </w:t>
            </w:r>
            <w:r>
              <w:rPr>
                <w:rFonts w:ascii="Open Sans" w:hAnsi="Open Sans" w:cs="Open Sans"/>
              </w:rPr>
              <w:t>such as New Hope, are better placed to do this.</w:t>
            </w:r>
            <w:r w:rsidR="0060501D" w:rsidRPr="0060501D">
              <w:rPr>
                <w:rFonts w:ascii="Open Sans" w:hAnsi="Open Sans" w:cs="Open Sans"/>
              </w:rPr>
              <w:t xml:space="preserve"> CM is due to meet with the project manager at New Hope and will report back at the next board meeting.</w:t>
            </w:r>
          </w:p>
        </w:tc>
        <w:tc>
          <w:tcPr>
            <w:tcW w:w="1134" w:type="dxa"/>
          </w:tcPr>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p w:rsidR="00064A6F" w:rsidRPr="00762FEE" w:rsidRDefault="00762FE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62FEE">
              <w:rPr>
                <w:rFonts w:ascii="Open Sans" w:hAnsi="Open Sans" w:cs="Open Sans"/>
                <w:b/>
                <w:sz w:val="22"/>
                <w:szCs w:val="22"/>
              </w:rPr>
              <w:t>SB</w:t>
            </w: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0501D" w:rsidRPr="00AB5EC7" w:rsidRDefault="0060501D"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CM</w:t>
            </w:r>
          </w:p>
        </w:tc>
      </w:tr>
      <w:tr w:rsidR="00F300C5" w:rsidRPr="00FB4DD2" w:rsidTr="0049773F">
        <w:trPr>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00C5" w:rsidRPr="00F506CD" w:rsidRDefault="00F300C5" w:rsidP="00DF5843">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F300C5" w:rsidRPr="00B1519C" w:rsidRDefault="00F300C5" w:rsidP="00DF5843">
            <w:pPr>
              <w:jc w:val="center"/>
              <w:rPr>
                <w:rFonts w:ascii="Open Sans" w:hAnsi="Open Sans" w:cs="Open Sans"/>
              </w:rPr>
            </w:pPr>
            <w:r w:rsidRPr="00B1519C">
              <w:rPr>
                <w:rFonts w:ascii="Open Sans" w:hAnsi="Open Sans" w:cs="Open Sans"/>
                <w:b/>
              </w:rPr>
              <w:t>Policy and Decision Items</w:t>
            </w:r>
          </w:p>
        </w:tc>
        <w:tc>
          <w:tcPr>
            <w:tcW w:w="1134" w:type="dxa"/>
            <w:vAlign w:val="center"/>
          </w:tcPr>
          <w:p w:rsidR="00F300C5" w:rsidRPr="00E55FF7" w:rsidRDefault="00F300C5" w:rsidP="00DF584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F300C5" w:rsidRPr="00FB4DD2" w:rsidTr="00497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300C5" w:rsidRPr="00F506CD" w:rsidRDefault="00DE5493" w:rsidP="00DF5843">
            <w:pPr>
              <w:rPr>
                <w:rFonts w:ascii="Open Sans" w:hAnsi="Open Sans" w:cs="Open Sans"/>
                <w:sz w:val="22"/>
                <w:szCs w:val="22"/>
              </w:rPr>
            </w:pPr>
            <w:r>
              <w:rPr>
                <w:rFonts w:ascii="Open Sans" w:hAnsi="Open Sans" w:cs="Open Sans"/>
                <w:sz w:val="22"/>
                <w:szCs w:val="22"/>
              </w:rPr>
              <w:t>11.</w:t>
            </w:r>
          </w:p>
        </w:tc>
        <w:tc>
          <w:tcPr>
            <w:cnfStyle w:val="000010000000" w:firstRow="0" w:lastRow="0" w:firstColumn="0" w:lastColumn="0" w:oddVBand="1" w:evenVBand="0" w:oddHBand="0" w:evenHBand="0" w:firstRowFirstColumn="0" w:firstRowLastColumn="0" w:lastRowFirstColumn="0" w:lastRowLastColumn="0"/>
            <w:tcW w:w="7797" w:type="dxa"/>
          </w:tcPr>
          <w:p w:rsidR="00F300C5" w:rsidRDefault="002B4AD6" w:rsidP="00DF5843">
            <w:pPr>
              <w:rPr>
                <w:rFonts w:ascii="Open Sans" w:hAnsi="Open Sans" w:cs="Open Sans"/>
                <w:b/>
              </w:rPr>
            </w:pPr>
            <w:r>
              <w:rPr>
                <w:rFonts w:ascii="Open Sans" w:hAnsi="Open Sans" w:cs="Open Sans"/>
                <w:b/>
              </w:rPr>
              <w:t>Policies for approval</w:t>
            </w:r>
            <w:r w:rsidR="00F300C5" w:rsidRPr="00B1519C">
              <w:rPr>
                <w:rFonts w:ascii="Open Sans" w:hAnsi="Open Sans" w:cs="Open Sans"/>
                <w:b/>
              </w:rPr>
              <w:t xml:space="preserve"> </w:t>
            </w:r>
          </w:p>
          <w:p w:rsidR="002B4AD6" w:rsidRPr="002B4AD6" w:rsidRDefault="002B4AD6" w:rsidP="002B4AD6">
            <w:pPr>
              <w:pStyle w:val="ListParagraph"/>
              <w:numPr>
                <w:ilvl w:val="0"/>
                <w:numId w:val="28"/>
              </w:numPr>
              <w:rPr>
                <w:rFonts w:ascii="Open Sans" w:hAnsi="Open Sans" w:cs="Open Sans"/>
                <w:b/>
              </w:rPr>
            </w:pPr>
            <w:r w:rsidRPr="002B4AD6">
              <w:rPr>
                <w:rFonts w:ascii="Open Sans" w:hAnsi="Open Sans" w:cs="Open Sans"/>
                <w:b/>
              </w:rPr>
              <w:t>GDPR Data Protection Policy</w:t>
            </w:r>
          </w:p>
          <w:p w:rsidR="00F300C5" w:rsidRPr="00290094" w:rsidRDefault="002B4AD6" w:rsidP="00290094">
            <w:pPr>
              <w:pStyle w:val="ListParagraph"/>
              <w:numPr>
                <w:ilvl w:val="0"/>
                <w:numId w:val="28"/>
              </w:numPr>
              <w:rPr>
                <w:rFonts w:ascii="Open Sans" w:hAnsi="Open Sans" w:cs="Open Sans"/>
              </w:rPr>
            </w:pPr>
            <w:r w:rsidRPr="00290094">
              <w:rPr>
                <w:rFonts w:ascii="Open Sans" w:hAnsi="Open Sans" w:cs="Open Sans"/>
              </w:rPr>
              <w:t xml:space="preserve">We now rely on legitimate interest to record </w:t>
            </w:r>
            <w:r w:rsidR="0060501D" w:rsidRPr="00290094">
              <w:rPr>
                <w:rFonts w:ascii="Open Sans" w:hAnsi="Open Sans" w:cs="Open Sans"/>
              </w:rPr>
              <w:t xml:space="preserve">clients’ </w:t>
            </w:r>
            <w:r w:rsidRPr="00290094">
              <w:rPr>
                <w:rFonts w:ascii="Open Sans" w:hAnsi="Open Sans" w:cs="Open Sans"/>
              </w:rPr>
              <w:t>personal details but need consent for special category data.</w:t>
            </w:r>
          </w:p>
          <w:p w:rsidR="002B4AD6" w:rsidRPr="00290094" w:rsidRDefault="0060501D" w:rsidP="00290094">
            <w:pPr>
              <w:pStyle w:val="ListParagraph"/>
              <w:numPr>
                <w:ilvl w:val="0"/>
                <w:numId w:val="28"/>
              </w:numPr>
              <w:rPr>
                <w:rFonts w:ascii="Open Sans" w:hAnsi="Open Sans" w:cs="Open Sans"/>
              </w:rPr>
            </w:pPr>
            <w:r w:rsidRPr="00290094">
              <w:rPr>
                <w:rFonts w:ascii="Open Sans" w:hAnsi="Open Sans" w:cs="Open Sans"/>
              </w:rPr>
              <w:t>Staff and volunteers only need DBS</w:t>
            </w:r>
            <w:r w:rsidR="002B4AD6" w:rsidRPr="00290094">
              <w:rPr>
                <w:rFonts w:ascii="Open Sans" w:hAnsi="Open Sans" w:cs="Open Sans"/>
              </w:rPr>
              <w:t xml:space="preserve"> checks if </w:t>
            </w:r>
            <w:r w:rsidRPr="00290094">
              <w:rPr>
                <w:rFonts w:ascii="Open Sans" w:hAnsi="Open Sans" w:cs="Open Sans"/>
              </w:rPr>
              <w:t xml:space="preserve">they have </w:t>
            </w:r>
            <w:r w:rsidR="002B4AD6" w:rsidRPr="00290094">
              <w:rPr>
                <w:rFonts w:ascii="Open Sans" w:hAnsi="Open Sans" w:cs="Open Sans"/>
              </w:rPr>
              <w:t>unsupervised contact with vulnerable people. Everyone is supervised</w:t>
            </w:r>
            <w:r w:rsidRPr="00290094">
              <w:rPr>
                <w:rFonts w:ascii="Open Sans" w:hAnsi="Open Sans" w:cs="Open Sans"/>
              </w:rPr>
              <w:t xml:space="preserve"> so</w:t>
            </w:r>
            <w:r w:rsidR="002B4AD6" w:rsidRPr="00290094">
              <w:rPr>
                <w:rFonts w:ascii="Open Sans" w:hAnsi="Open Sans" w:cs="Open Sans"/>
              </w:rPr>
              <w:t xml:space="preserve"> DBS</w:t>
            </w:r>
            <w:r w:rsidRPr="00290094">
              <w:rPr>
                <w:rFonts w:ascii="Open Sans" w:hAnsi="Open Sans" w:cs="Open Sans"/>
              </w:rPr>
              <w:t xml:space="preserve"> checks are only required for</w:t>
            </w:r>
            <w:r w:rsidR="002B4AD6" w:rsidRPr="00290094">
              <w:rPr>
                <w:rFonts w:ascii="Open Sans" w:hAnsi="Open Sans" w:cs="Open Sans"/>
              </w:rPr>
              <w:t xml:space="preserve"> outreach or home visits. This has been carefully looked at previously.</w:t>
            </w:r>
          </w:p>
          <w:p w:rsidR="00290094" w:rsidRDefault="00290094" w:rsidP="00290094">
            <w:pPr>
              <w:pStyle w:val="ListParagraph"/>
              <w:numPr>
                <w:ilvl w:val="0"/>
                <w:numId w:val="28"/>
              </w:numPr>
              <w:rPr>
                <w:rFonts w:ascii="Open Sans" w:hAnsi="Open Sans" w:cs="Open Sans"/>
              </w:rPr>
            </w:pPr>
            <w:r w:rsidRPr="00290094">
              <w:rPr>
                <w:rFonts w:ascii="Open Sans" w:hAnsi="Open Sans" w:cs="Open Sans"/>
              </w:rPr>
              <w:t>CitA has not yet updated their GDPR learning materials.</w:t>
            </w:r>
          </w:p>
          <w:p w:rsidR="00762FEE" w:rsidRPr="00290094" w:rsidRDefault="00762FEE" w:rsidP="00762FEE">
            <w:pPr>
              <w:pStyle w:val="ListParagraph"/>
              <w:rPr>
                <w:rFonts w:ascii="Open Sans" w:hAnsi="Open Sans" w:cs="Open Sans"/>
              </w:rPr>
            </w:pPr>
          </w:p>
          <w:p w:rsidR="002B4AD6" w:rsidRPr="00B1519C" w:rsidRDefault="00290094" w:rsidP="00290094">
            <w:pPr>
              <w:rPr>
                <w:rFonts w:ascii="Open Sans" w:hAnsi="Open Sans" w:cs="Open Sans"/>
              </w:rPr>
            </w:pPr>
            <w:r>
              <w:rPr>
                <w:rFonts w:ascii="Open Sans" w:hAnsi="Open Sans" w:cs="Open Sans"/>
              </w:rPr>
              <w:t>The policy was approved by the board.</w:t>
            </w:r>
          </w:p>
        </w:tc>
        <w:tc>
          <w:tcPr>
            <w:tcW w:w="1134" w:type="dxa"/>
          </w:tcPr>
          <w:p w:rsidR="00F300C5" w:rsidRPr="0049773F" w:rsidRDefault="0049773F"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49773F">
              <w:rPr>
                <w:rFonts w:ascii="Open Sans" w:hAnsi="Open Sans" w:cs="Open Sans"/>
                <w:b/>
                <w:sz w:val="22"/>
                <w:szCs w:val="22"/>
              </w:rPr>
              <w:t>SB</w:t>
            </w:r>
          </w:p>
        </w:tc>
      </w:tr>
      <w:tr w:rsidR="0049773F" w:rsidRPr="00FB4DD2" w:rsidTr="0049773F">
        <w:trPr>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49773F" w:rsidRPr="00F506CD" w:rsidRDefault="0049773F" w:rsidP="00DF5843">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49773F" w:rsidRPr="00B1519C" w:rsidRDefault="0049773F" w:rsidP="00DF5843">
            <w:pPr>
              <w:jc w:val="center"/>
              <w:rPr>
                <w:rFonts w:ascii="Open Sans" w:hAnsi="Open Sans" w:cs="Open Sans"/>
              </w:rPr>
            </w:pPr>
            <w:r w:rsidRPr="00B1519C">
              <w:rPr>
                <w:rFonts w:ascii="Open Sans" w:hAnsi="Open Sans" w:cs="Open Sans"/>
                <w:b/>
              </w:rPr>
              <w:t>Information/Discussion Items</w:t>
            </w:r>
          </w:p>
        </w:tc>
        <w:tc>
          <w:tcPr>
            <w:tcW w:w="1134" w:type="dxa"/>
            <w:vAlign w:val="center"/>
          </w:tcPr>
          <w:p w:rsidR="0049773F" w:rsidRPr="00E55FF7" w:rsidRDefault="0049773F" w:rsidP="00DF584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49773F" w:rsidRPr="00FB4DD2" w:rsidTr="0049773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7" w:type="dxa"/>
          </w:tcPr>
          <w:p w:rsidR="0049773F" w:rsidRPr="00F506CD" w:rsidRDefault="002B4AD6" w:rsidP="00DF5843">
            <w:pPr>
              <w:rPr>
                <w:rFonts w:ascii="Open Sans" w:hAnsi="Open Sans" w:cs="Open Sans"/>
                <w:sz w:val="22"/>
                <w:szCs w:val="22"/>
              </w:rPr>
            </w:pPr>
            <w:r>
              <w:rPr>
                <w:rFonts w:ascii="Open Sans" w:hAnsi="Open Sans" w:cs="Open Sans"/>
                <w:sz w:val="22"/>
                <w:szCs w:val="22"/>
              </w:rPr>
              <w:t>12.</w:t>
            </w:r>
          </w:p>
        </w:tc>
        <w:tc>
          <w:tcPr>
            <w:cnfStyle w:val="000010000000" w:firstRow="0" w:lastRow="0" w:firstColumn="0" w:lastColumn="0" w:oddVBand="1" w:evenVBand="0" w:oddHBand="0" w:evenHBand="0" w:firstRowFirstColumn="0" w:firstRowLastColumn="0" w:lastRowFirstColumn="0" w:lastRowLastColumn="0"/>
            <w:tcW w:w="7797" w:type="dxa"/>
          </w:tcPr>
          <w:p w:rsidR="002B4AD6" w:rsidRPr="00290094" w:rsidRDefault="0049773F" w:rsidP="00285432">
            <w:pPr>
              <w:rPr>
                <w:rFonts w:ascii="Open Sans" w:hAnsi="Open Sans" w:cs="Open Sans"/>
                <w:b/>
                <w:color w:val="FF0000"/>
              </w:rPr>
            </w:pPr>
            <w:r w:rsidRPr="00B1519C">
              <w:rPr>
                <w:rFonts w:ascii="Open Sans" w:hAnsi="Open Sans" w:cs="Open Sans"/>
                <w:b/>
              </w:rPr>
              <w:t>Chief Officer’s report</w:t>
            </w:r>
            <w:r w:rsidR="003C350E" w:rsidRPr="00B1519C">
              <w:rPr>
                <w:rFonts w:ascii="Open Sans" w:hAnsi="Open Sans" w:cs="Open Sans"/>
                <w:b/>
              </w:rPr>
              <w:t xml:space="preserve"> (SB)</w:t>
            </w:r>
          </w:p>
          <w:p w:rsidR="006C2850" w:rsidRPr="006C2850" w:rsidRDefault="006C2850" w:rsidP="006C2850">
            <w:pPr>
              <w:pStyle w:val="ListParagraph"/>
              <w:numPr>
                <w:ilvl w:val="0"/>
                <w:numId w:val="35"/>
              </w:numPr>
              <w:rPr>
                <w:rFonts w:ascii="Open Sans" w:hAnsi="Open Sans" w:cs="Open Sans"/>
              </w:rPr>
            </w:pPr>
            <w:r w:rsidRPr="006C2850">
              <w:rPr>
                <w:rFonts w:ascii="Open Sans" w:hAnsi="Open Sans" w:cs="Open Sans"/>
              </w:rPr>
              <w:t xml:space="preserve">CitA is considering implementing a single national queue for </w:t>
            </w:r>
            <w:proofErr w:type="spellStart"/>
            <w:r w:rsidRPr="006C2850">
              <w:rPr>
                <w:rFonts w:ascii="Open Sans" w:hAnsi="Open Sans" w:cs="Open Sans"/>
              </w:rPr>
              <w:t>Adviceline</w:t>
            </w:r>
            <w:proofErr w:type="spellEnd"/>
            <w:r w:rsidRPr="006C2850">
              <w:rPr>
                <w:rFonts w:ascii="Open Sans" w:hAnsi="Open Sans" w:cs="Open Sans"/>
              </w:rPr>
              <w:t xml:space="preserve">. SB prefers to maintain a local queue as we have some control over quality at local level and additional </w:t>
            </w:r>
            <w:r w:rsidRPr="006C2850">
              <w:rPr>
                <w:rFonts w:ascii="Open Sans" w:hAnsi="Open Sans" w:cs="Open Sans"/>
              </w:rPr>
              <w:lastRenderedPageBreak/>
              <w:t>resources would be required for a national queue.</w:t>
            </w:r>
          </w:p>
          <w:p w:rsidR="00607A75" w:rsidRPr="006C2850" w:rsidRDefault="006C2850" w:rsidP="006C2850">
            <w:pPr>
              <w:pStyle w:val="ListParagraph"/>
              <w:numPr>
                <w:ilvl w:val="0"/>
                <w:numId w:val="35"/>
              </w:numPr>
              <w:rPr>
                <w:rFonts w:ascii="Open Sans" w:hAnsi="Open Sans" w:cs="Open Sans"/>
              </w:rPr>
            </w:pPr>
            <w:r w:rsidRPr="006C2850">
              <w:rPr>
                <w:rFonts w:ascii="Open Sans" w:hAnsi="Open Sans" w:cs="Open Sans"/>
              </w:rPr>
              <w:t xml:space="preserve">CitA is also considering the pros and cons of a volunteer vs paid staff model for service delivery. </w:t>
            </w:r>
            <w:r>
              <w:rPr>
                <w:rFonts w:ascii="Open Sans" w:hAnsi="Open Sans" w:cs="Open Sans"/>
              </w:rPr>
              <w:t>SB raised the cost of recruiting paid staff, the challenges of managing volunteers, and the role of the Citizens Advice service in</w:t>
            </w:r>
            <w:r w:rsidRPr="006C2850">
              <w:rPr>
                <w:rFonts w:ascii="Open Sans" w:hAnsi="Open Sans" w:cs="Open Sans"/>
              </w:rPr>
              <w:t xml:space="preserve"> develop</w:t>
            </w:r>
            <w:r>
              <w:rPr>
                <w:rFonts w:ascii="Open Sans" w:hAnsi="Open Sans" w:cs="Open Sans"/>
              </w:rPr>
              <w:t>ing</w:t>
            </w:r>
            <w:r w:rsidRPr="006C2850">
              <w:rPr>
                <w:rFonts w:ascii="Open Sans" w:hAnsi="Open Sans" w:cs="Open Sans"/>
              </w:rPr>
              <w:t xml:space="preserve"> volunteers, who contributed £469k last year.</w:t>
            </w:r>
          </w:p>
        </w:tc>
        <w:tc>
          <w:tcPr>
            <w:tcW w:w="1134" w:type="dxa"/>
          </w:tcPr>
          <w:p w:rsidR="0049773F" w:rsidRPr="00E55FF7" w:rsidRDefault="0049773F"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C350E" w:rsidRPr="00FB4DD2" w:rsidTr="003C350E">
        <w:tc>
          <w:tcPr>
            <w:cnfStyle w:val="001000000000" w:firstRow="0" w:lastRow="0" w:firstColumn="1" w:lastColumn="0" w:oddVBand="0" w:evenVBand="0" w:oddHBand="0" w:evenHBand="0" w:firstRowFirstColumn="0" w:firstRowLastColumn="0" w:lastRowFirstColumn="0" w:lastRowLastColumn="0"/>
            <w:tcW w:w="567" w:type="dxa"/>
          </w:tcPr>
          <w:p w:rsidR="003C350E" w:rsidRPr="00F506CD" w:rsidRDefault="00607A75" w:rsidP="00DF5843">
            <w:pPr>
              <w:rPr>
                <w:rFonts w:ascii="Open Sans" w:hAnsi="Open Sans" w:cs="Open Sans"/>
                <w:sz w:val="22"/>
                <w:szCs w:val="22"/>
              </w:rPr>
            </w:pPr>
            <w:r>
              <w:rPr>
                <w:rFonts w:ascii="Open Sans" w:hAnsi="Open Sans" w:cs="Open Sans"/>
                <w:sz w:val="22"/>
                <w:szCs w:val="22"/>
              </w:rPr>
              <w:lastRenderedPageBreak/>
              <w:t>13.</w:t>
            </w:r>
          </w:p>
        </w:tc>
        <w:tc>
          <w:tcPr>
            <w:cnfStyle w:val="000010000000" w:firstRow="0" w:lastRow="0" w:firstColumn="0" w:lastColumn="0" w:oddVBand="1" w:evenVBand="0" w:oddHBand="0" w:evenHBand="0" w:firstRowFirstColumn="0" w:firstRowLastColumn="0" w:lastRowFirstColumn="0" w:lastRowLastColumn="0"/>
            <w:tcW w:w="7797" w:type="dxa"/>
          </w:tcPr>
          <w:p w:rsidR="003C350E" w:rsidRDefault="00285432" w:rsidP="00607A75">
            <w:pPr>
              <w:rPr>
                <w:rFonts w:ascii="Open Sans" w:hAnsi="Open Sans" w:cs="Open Sans"/>
                <w:b/>
              </w:rPr>
            </w:pPr>
            <w:r>
              <w:rPr>
                <w:rFonts w:ascii="Open Sans" w:hAnsi="Open Sans" w:cs="Open Sans"/>
                <w:b/>
              </w:rPr>
              <w:t xml:space="preserve">Service Manager’s report </w:t>
            </w:r>
            <w:r w:rsidR="00607A75">
              <w:rPr>
                <w:rFonts w:ascii="Open Sans" w:hAnsi="Open Sans" w:cs="Open Sans"/>
                <w:b/>
              </w:rPr>
              <w:t>(CM)</w:t>
            </w:r>
          </w:p>
          <w:p w:rsidR="000D2E4D" w:rsidRPr="006C06E0" w:rsidRDefault="000D2E4D" w:rsidP="006C06E0">
            <w:pPr>
              <w:pStyle w:val="ListParagraph"/>
              <w:numPr>
                <w:ilvl w:val="0"/>
                <w:numId w:val="36"/>
              </w:numPr>
              <w:rPr>
                <w:rFonts w:ascii="Open Sans" w:hAnsi="Open Sans" w:cs="Open Sans"/>
              </w:rPr>
            </w:pPr>
            <w:r w:rsidRPr="006C06E0">
              <w:rPr>
                <w:rFonts w:ascii="Open Sans" w:hAnsi="Open Sans" w:cs="Open Sans"/>
              </w:rPr>
              <w:t xml:space="preserve">SH welcomed CM </w:t>
            </w:r>
            <w:r w:rsidR="00762FEE">
              <w:rPr>
                <w:rFonts w:ascii="Open Sans" w:hAnsi="Open Sans" w:cs="Open Sans"/>
              </w:rPr>
              <w:t xml:space="preserve">to her first meeting </w:t>
            </w:r>
            <w:r w:rsidRPr="006C06E0">
              <w:rPr>
                <w:rFonts w:ascii="Open Sans" w:hAnsi="Open Sans" w:cs="Open Sans"/>
              </w:rPr>
              <w:t xml:space="preserve">as </w:t>
            </w:r>
            <w:r w:rsidR="00762FEE">
              <w:rPr>
                <w:rFonts w:ascii="Open Sans" w:hAnsi="Open Sans" w:cs="Open Sans"/>
              </w:rPr>
              <w:t xml:space="preserve">the </w:t>
            </w:r>
            <w:r w:rsidRPr="006C06E0">
              <w:rPr>
                <w:rFonts w:ascii="Open Sans" w:hAnsi="Open Sans" w:cs="Open Sans"/>
              </w:rPr>
              <w:t>new ASM.</w:t>
            </w:r>
          </w:p>
          <w:p w:rsidR="006C2850" w:rsidRPr="006C06E0" w:rsidRDefault="00213D4F" w:rsidP="006C06E0">
            <w:pPr>
              <w:pStyle w:val="ListParagraph"/>
              <w:numPr>
                <w:ilvl w:val="0"/>
                <w:numId w:val="36"/>
              </w:numPr>
              <w:rPr>
                <w:rFonts w:ascii="Open Sans" w:hAnsi="Open Sans" w:cs="Open Sans"/>
              </w:rPr>
            </w:pPr>
            <w:r w:rsidRPr="006C06E0">
              <w:rPr>
                <w:rFonts w:ascii="Open Sans" w:hAnsi="Open Sans" w:cs="Open Sans"/>
              </w:rPr>
              <w:t xml:space="preserve">Kalpna </w:t>
            </w:r>
            <w:proofErr w:type="spellStart"/>
            <w:r w:rsidRPr="006C06E0">
              <w:rPr>
                <w:rFonts w:ascii="Open Sans" w:hAnsi="Open Sans" w:cs="Open Sans"/>
              </w:rPr>
              <w:t>Budhdeo</w:t>
            </w:r>
            <w:proofErr w:type="spellEnd"/>
            <w:r w:rsidRPr="006C06E0">
              <w:rPr>
                <w:rFonts w:ascii="Open Sans" w:hAnsi="Open Sans" w:cs="Open Sans"/>
              </w:rPr>
              <w:t xml:space="preserve"> was recruited to the role of ASS for 28 hours per week starting on the 2</w:t>
            </w:r>
            <w:r w:rsidRPr="006C06E0">
              <w:rPr>
                <w:rFonts w:ascii="Open Sans" w:hAnsi="Open Sans" w:cs="Open Sans"/>
                <w:vertAlign w:val="superscript"/>
              </w:rPr>
              <w:t>nd</w:t>
            </w:r>
            <w:r w:rsidRPr="006C06E0">
              <w:rPr>
                <w:rFonts w:ascii="Open Sans" w:hAnsi="Open Sans" w:cs="Open Sans"/>
              </w:rPr>
              <w:t xml:space="preserve"> July.</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Mahtab Munshi was recruited to the role of telephone gateway assessor. Mahtab will also continue as a volunteer.</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Penny Marriott was recruited to deliver the UC workshop on Friday mornings starting this week, on a fixed term basis to 31</w:t>
            </w:r>
            <w:r w:rsidRPr="006C06E0">
              <w:rPr>
                <w:rFonts w:ascii="Open Sans" w:hAnsi="Open Sans" w:cs="Open Sans"/>
                <w:vertAlign w:val="superscript"/>
              </w:rPr>
              <w:t>st</w:t>
            </w:r>
            <w:r w:rsidRPr="006C06E0">
              <w:rPr>
                <w:rFonts w:ascii="Open Sans" w:hAnsi="Open Sans" w:cs="Open Sans"/>
              </w:rPr>
              <w:t xml:space="preserve"> March 2019.</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Seven new trainee gateway assessors began their training in May.</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The four trainees who started in January are now on the rota.</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 xml:space="preserve">Vikki Molloy and Kalpna </w:t>
            </w:r>
            <w:proofErr w:type="spellStart"/>
            <w:r w:rsidRPr="006C06E0">
              <w:rPr>
                <w:rFonts w:ascii="Open Sans" w:hAnsi="Open Sans" w:cs="Open Sans"/>
              </w:rPr>
              <w:t>Budhdeo</w:t>
            </w:r>
            <w:proofErr w:type="spellEnd"/>
            <w:r w:rsidRPr="006C06E0">
              <w:rPr>
                <w:rFonts w:ascii="Open Sans" w:hAnsi="Open Sans" w:cs="Open Sans"/>
              </w:rPr>
              <w:t xml:space="preserve"> will start doing case checking and QAA. </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Our most recent QAA score was 100% for quality of advice and 97% for customer service.</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At the worker’s meeting in July we will have a speaker from the DWP talking about universal credit.</w:t>
            </w:r>
          </w:p>
          <w:p w:rsidR="00213D4F" w:rsidRPr="006C06E0" w:rsidRDefault="00213D4F" w:rsidP="006C06E0">
            <w:pPr>
              <w:pStyle w:val="ListParagraph"/>
              <w:numPr>
                <w:ilvl w:val="0"/>
                <w:numId w:val="36"/>
              </w:numPr>
              <w:rPr>
                <w:rFonts w:ascii="Open Sans" w:hAnsi="Open Sans" w:cs="Open Sans"/>
              </w:rPr>
            </w:pPr>
            <w:r w:rsidRPr="006C06E0">
              <w:rPr>
                <w:rFonts w:ascii="Open Sans" w:hAnsi="Open Sans" w:cs="Open Sans"/>
              </w:rPr>
              <w:t>CM will be attending the R&amp;C cluster group meeting with volunteer Daisy Kearns-Jones at which they will submit the report prepared by Daisy. This will be brought to the Board once approved.</w:t>
            </w:r>
          </w:p>
          <w:p w:rsidR="000D2E4D" w:rsidRPr="006C06E0" w:rsidRDefault="006C06E0" w:rsidP="006C06E0">
            <w:pPr>
              <w:pStyle w:val="ListParagraph"/>
              <w:numPr>
                <w:ilvl w:val="0"/>
                <w:numId w:val="36"/>
              </w:numPr>
              <w:rPr>
                <w:rFonts w:ascii="Open Sans" w:hAnsi="Open Sans" w:cs="Open Sans"/>
              </w:rPr>
            </w:pPr>
            <w:r w:rsidRPr="006C06E0">
              <w:rPr>
                <w:rFonts w:ascii="Open Sans" w:hAnsi="Open Sans" w:cs="Open Sans"/>
              </w:rPr>
              <w:t>The website is currently updated and maintained by CM, RW and Malcolm Rodger (volunteer) following the departure of JL.</w:t>
            </w:r>
          </w:p>
        </w:tc>
        <w:tc>
          <w:tcPr>
            <w:tcW w:w="1134" w:type="dxa"/>
          </w:tcPr>
          <w:p w:rsidR="003C350E" w:rsidRDefault="003C350E"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762FEE" w:rsidRDefault="00762FEE"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00125827" w:rsidRPr="003C350E"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Pr>
                <w:rFonts w:ascii="Open Sans" w:hAnsi="Open Sans" w:cs="Open Sans"/>
                <w:b/>
                <w:sz w:val="22"/>
                <w:szCs w:val="22"/>
              </w:rPr>
              <w:t>CM</w:t>
            </w:r>
          </w:p>
        </w:tc>
      </w:tr>
      <w:tr w:rsidR="003C350E" w:rsidRPr="00FB4DD2" w:rsidTr="003C3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C350E" w:rsidRPr="00F506CD" w:rsidRDefault="000D2E4D" w:rsidP="00DF5843">
            <w:pPr>
              <w:rPr>
                <w:rFonts w:ascii="Open Sans" w:hAnsi="Open Sans" w:cs="Open Sans"/>
                <w:sz w:val="22"/>
                <w:szCs w:val="22"/>
              </w:rPr>
            </w:pPr>
            <w:r>
              <w:rPr>
                <w:rFonts w:ascii="Open Sans" w:hAnsi="Open Sans" w:cs="Open Sans"/>
                <w:sz w:val="22"/>
                <w:szCs w:val="22"/>
              </w:rPr>
              <w:t>14.</w:t>
            </w:r>
          </w:p>
        </w:tc>
        <w:tc>
          <w:tcPr>
            <w:cnfStyle w:val="000010000000" w:firstRow="0" w:lastRow="0" w:firstColumn="0" w:lastColumn="0" w:oddVBand="1" w:evenVBand="0" w:oddHBand="0" w:evenHBand="0" w:firstRowFirstColumn="0" w:firstRowLastColumn="0" w:lastRowFirstColumn="0" w:lastRowLastColumn="0"/>
            <w:tcW w:w="7797" w:type="dxa"/>
          </w:tcPr>
          <w:p w:rsidR="003C350E" w:rsidRPr="00B1519C" w:rsidRDefault="003C350E" w:rsidP="00DF5843">
            <w:pPr>
              <w:rPr>
                <w:rFonts w:ascii="Open Sans" w:hAnsi="Open Sans" w:cs="Open Sans"/>
                <w:b/>
              </w:rPr>
            </w:pPr>
            <w:r w:rsidRPr="00B1519C">
              <w:rPr>
                <w:rFonts w:ascii="Open Sans" w:hAnsi="Open Sans" w:cs="Open Sans"/>
                <w:b/>
              </w:rPr>
              <w:t>Volunteer representative’s report</w:t>
            </w:r>
            <w:r w:rsidR="00125827">
              <w:rPr>
                <w:rFonts w:ascii="Open Sans" w:hAnsi="Open Sans" w:cs="Open Sans"/>
                <w:b/>
              </w:rPr>
              <w:t xml:space="preserve"> (</w:t>
            </w:r>
            <w:proofErr w:type="spellStart"/>
            <w:r w:rsidR="00125827">
              <w:rPr>
                <w:rFonts w:ascii="Open Sans" w:hAnsi="Open Sans" w:cs="Open Sans"/>
                <w:b/>
              </w:rPr>
              <w:t>GDennis</w:t>
            </w:r>
            <w:proofErr w:type="spellEnd"/>
            <w:r w:rsidR="00125827">
              <w:rPr>
                <w:rFonts w:ascii="Open Sans" w:hAnsi="Open Sans" w:cs="Open Sans"/>
                <w:b/>
              </w:rPr>
              <w:t>)</w:t>
            </w:r>
          </w:p>
          <w:p w:rsidR="003C350E" w:rsidRPr="00B1519C" w:rsidRDefault="00125827" w:rsidP="00125827">
            <w:pPr>
              <w:rPr>
                <w:rFonts w:ascii="Open Sans" w:hAnsi="Open Sans" w:cs="Open Sans"/>
              </w:rPr>
            </w:pPr>
            <w:r>
              <w:rPr>
                <w:rFonts w:ascii="Open Sans" w:hAnsi="Open Sans" w:cs="Open Sans"/>
              </w:rPr>
              <w:t>The Volunteers W</w:t>
            </w:r>
            <w:r w:rsidR="000D2E4D">
              <w:rPr>
                <w:rFonts w:ascii="Open Sans" w:hAnsi="Open Sans" w:cs="Open Sans"/>
              </w:rPr>
              <w:t xml:space="preserve">eek activities </w:t>
            </w:r>
            <w:r>
              <w:rPr>
                <w:rFonts w:ascii="Open Sans" w:hAnsi="Open Sans" w:cs="Open Sans"/>
              </w:rPr>
              <w:t xml:space="preserve">were </w:t>
            </w:r>
            <w:r w:rsidR="000D2E4D">
              <w:rPr>
                <w:rFonts w:ascii="Open Sans" w:hAnsi="Open Sans" w:cs="Open Sans"/>
              </w:rPr>
              <w:t>appreciated by volunteers</w:t>
            </w:r>
            <w:r w:rsidR="00762FEE">
              <w:rPr>
                <w:rFonts w:ascii="Open Sans" w:hAnsi="Open Sans" w:cs="Open Sans"/>
              </w:rPr>
              <w:t xml:space="preserve">. These included </w:t>
            </w:r>
            <w:r>
              <w:rPr>
                <w:rFonts w:ascii="Open Sans" w:hAnsi="Open Sans" w:cs="Open Sans"/>
              </w:rPr>
              <w:t>thank you cards, the summer party and lots of cake.</w:t>
            </w:r>
          </w:p>
        </w:tc>
        <w:tc>
          <w:tcPr>
            <w:tcW w:w="1134" w:type="dxa"/>
          </w:tcPr>
          <w:p w:rsidR="003C350E" w:rsidRPr="00E55FF7" w:rsidRDefault="003C350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C350E" w:rsidRPr="00FB4DD2" w:rsidTr="003C350E">
        <w:tc>
          <w:tcPr>
            <w:cnfStyle w:val="001000000000" w:firstRow="0" w:lastRow="0" w:firstColumn="1" w:lastColumn="0" w:oddVBand="0" w:evenVBand="0" w:oddHBand="0" w:evenHBand="0" w:firstRowFirstColumn="0" w:firstRowLastColumn="0" w:lastRowFirstColumn="0" w:lastRowLastColumn="0"/>
            <w:tcW w:w="567" w:type="dxa"/>
          </w:tcPr>
          <w:p w:rsidR="003C350E" w:rsidRPr="00F506CD" w:rsidRDefault="000D2E4D" w:rsidP="00DF5843">
            <w:pPr>
              <w:rPr>
                <w:rFonts w:ascii="Open Sans" w:hAnsi="Open Sans" w:cs="Open Sans"/>
                <w:sz w:val="22"/>
                <w:szCs w:val="22"/>
              </w:rPr>
            </w:pPr>
            <w:r>
              <w:rPr>
                <w:rFonts w:ascii="Open Sans" w:hAnsi="Open Sans" w:cs="Open Sans"/>
                <w:sz w:val="22"/>
                <w:szCs w:val="22"/>
              </w:rPr>
              <w:t>15.</w:t>
            </w:r>
          </w:p>
        </w:tc>
        <w:tc>
          <w:tcPr>
            <w:cnfStyle w:val="000010000000" w:firstRow="0" w:lastRow="0" w:firstColumn="0" w:lastColumn="0" w:oddVBand="1" w:evenVBand="0" w:oddHBand="0" w:evenHBand="0" w:firstRowFirstColumn="0" w:firstRowLastColumn="0" w:lastRowFirstColumn="0" w:lastRowLastColumn="0"/>
            <w:tcW w:w="7797" w:type="dxa"/>
          </w:tcPr>
          <w:p w:rsidR="003C350E" w:rsidRPr="00B1519C" w:rsidRDefault="003C350E" w:rsidP="00DF5843">
            <w:pPr>
              <w:rPr>
                <w:rFonts w:ascii="Open Sans" w:hAnsi="Open Sans" w:cs="Open Sans"/>
                <w:b/>
              </w:rPr>
            </w:pPr>
            <w:r w:rsidRPr="00B1519C">
              <w:rPr>
                <w:rFonts w:ascii="Open Sans" w:hAnsi="Open Sans" w:cs="Open Sans"/>
                <w:b/>
              </w:rPr>
              <w:t>Paid Staff Representative’s report</w:t>
            </w:r>
            <w:r w:rsidR="00125827">
              <w:rPr>
                <w:rFonts w:ascii="Open Sans" w:hAnsi="Open Sans" w:cs="Open Sans"/>
                <w:b/>
              </w:rPr>
              <w:t xml:space="preserve"> (CM)</w:t>
            </w:r>
          </w:p>
          <w:p w:rsidR="003C350E" w:rsidRPr="00B1519C" w:rsidRDefault="00125827" w:rsidP="00125827">
            <w:pPr>
              <w:rPr>
                <w:rFonts w:ascii="Open Sans" w:hAnsi="Open Sans" w:cs="Open Sans"/>
              </w:rPr>
            </w:pPr>
            <w:r>
              <w:rPr>
                <w:rFonts w:ascii="Open Sans" w:hAnsi="Open Sans" w:cs="Open Sans"/>
              </w:rPr>
              <w:t>CM has been awaiting the completion of appointing new paid staff before asking the staff whether they wish to appoint a new staff rep. The p</w:t>
            </w:r>
            <w:r w:rsidR="003812E8">
              <w:rPr>
                <w:rFonts w:ascii="Open Sans" w:hAnsi="Open Sans" w:cs="Open Sans"/>
              </w:rPr>
              <w:t xml:space="preserve">rocess should be in place before </w:t>
            </w:r>
            <w:r>
              <w:rPr>
                <w:rFonts w:ascii="Open Sans" w:hAnsi="Open Sans" w:cs="Open Sans"/>
              </w:rPr>
              <w:t xml:space="preserve">the </w:t>
            </w:r>
            <w:r w:rsidR="003812E8">
              <w:rPr>
                <w:rFonts w:ascii="Open Sans" w:hAnsi="Open Sans" w:cs="Open Sans"/>
              </w:rPr>
              <w:t>AGM</w:t>
            </w:r>
            <w:r>
              <w:rPr>
                <w:rFonts w:ascii="Open Sans" w:hAnsi="Open Sans" w:cs="Open Sans"/>
              </w:rPr>
              <w:t>.</w:t>
            </w:r>
          </w:p>
        </w:tc>
        <w:tc>
          <w:tcPr>
            <w:tcW w:w="1134" w:type="dxa"/>
          </w:tcPr>
          <w:p w:rsidR="003C350E" w:rsidRPr="00AB5EC7" w:rsidRDefault="00125827" w:rsidP="00DF5843">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AB5EC7">
              <w:rPr>
                <w:rFonts w:ascii="Open Sans" w:hAnsi="Open Sans" w:cs="Open Sans"/>
                <w:b/>
                <w:sz w:val="22"/>
                <w:szCs w:val="22"/>
              </w:rPr>
              <w:t>CM</w:t>
            </w:r>
          </w:p>
        </w:tc>
      </w:tr>
      <w:tr w:rsidR="003C350E" w:rsidRPr="00FB4DD2" w:rsidTr="003C3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C350E" w:rsidRPr="00F506CD" w:rsidRDefault="003C350E" w:rsidP="00DF58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3C350E" w:rsidRPr="00B1519C" w:rsidRDefault="003C350E" w:rsidP="00DF5843">
            <w:pPr>
              <w:rPr>
                <w:rFonts w:ascii="Open Sans" w:hAnsi="Open Sans" w:cs="Open Sans"/>
                <w:b/>
              </w:rPr>
            </w:pPr>
            <w:r w:rsidRPr="00B1519C">
              <w:rPr>
                <w:rFonts w:ascii="Open Sans" w:hAnsi="Open Sans" w:cs="Open Sans"/>
                <w:b/>
              </w:rPr>
              <w:t>Date of next meeting and prospective reports</w:t>
            </w:r>
          </w:p>
          <w:p w:rsidR="003C350E" w:rsidRDefault="00125827" w:rsidP="00DF5843">
            <w:pPr>
              <w:rPr>
                <w:rFonts w:ascii="Open Sans" w:hAnsi="Open Sans" w:cs="Open Sans"/>
              </w:rPr>
            </w:pPr>
            <w:r>
              <w:rPr>
                <w:rFonts w:ascii="Open Sans" w:hAnsi="Open Sans" w:cs="Open Sans"/>
              </w:rPr>
              <w:t xml:space="preserve">The date of the next meeting is </w:t>
            </w:r>
            <w:r w:rsidRPr="00A51498">
              <w:rPr>
                <w:rFonts w:ascii="Open Sans" w:hAnsi="Open Sans" w:cs="Open Sans"/>
              </w:rPr>
              <w:t>Tuesday 4</w:t>
            </w:r>
            <w:r w:rsidRPr="00A51498">
              <w:rPr>
                <w:rFonts w:ascii="Open Sans" w:hAnsi="Open Sans" w:cs="Open Sans"/>
                <w:vertAlign w:val="superscript"/>
              </w:rPr>
              <w:t>th</w:t>
            </w:r>
            <w:r w:rsidRPr="00A51498">
              <w:rPr>
                <w:rFonts w:ascii="Open Sans" w:hAnsi="Open Sans" w:cs="Open Sans"/>
              </w:rPr>
              <w:t xml:space="preserve"> September.</w:t>
            </w:r>
          </w:p>
          <w:p w:rsidR="003812E8" w:rsidRDefault="00125827" w:rsidP="00DF5843">
            <w:pPr>
              <w:rPr>
                <w:rFonts w:ascii="Open Sans" w:hAnsi="Open Sans" w:cs="Open Sans"/>
              </w:rPr>
            </w:pPr>
            <w:r>
              <w:rPr>
                <w:rFonts w:ascii="Open Sans" w:hAnsi="Open Sans" w:cs="Open Sans"/>
              </w:rPr>
              <w:t xml:space="preserve">The date of the </w:t>
            </w:r>
            <w:r w:rsidR="003812E8">
              <w:rPr>
                <w:rFonts w:ascii="Open Sans" w:hAnsi="Open Sans" w:cs="Open Sans"/>
              </w:rPr>
              <w:t xml:space="preserve">AGM </w:t>
            </w:r>
            <w:r>
              <w:rPr>
                <w:rFonts w:ascii="Open Sans" w:hAnsi="Open Sans" w:cs="Open Sans"/>
              </w:rPr>
              <w:t xml:space="preserve">is Thursday </w:t>
            </w:r>
            <w:r w:rsidR="003812E8">
              <w:rPr>
                <w:rFonts w:ascii="Open Sans" w:hAnsi="Open Sans" w:cs="Open Sans"/>
              </w:rPr>
              <w:t>15</w:t>
            </w:r>
            <w:r w:rsidR="003812E8" w:rsidRPr="003812E8">
              <w:rPr>
                <w:rFonts w:ascii="Open Sans" w:hAnsi="Open Sans" w:cs="Open Sans"/>
                <w:vertAlign w:val="superscript"/>
              </w:rPr>
              <w:t>th</w:t>
            </w:r>
            <w:r w:rsidR="003812E8">
              <w:rPr>
                <w:rFonts w:ascii="Open Sans" w:hAnsi="Open Sans" w:cs="Open Sans"/>
              </w:rPr>
              <w:t xml:space="preserve"> Nov</w:t>
            </w:r>
            <w:r>
              <w:rPr>
                <w:rFonts w:ascii="Open Sans" w:hAnsi="Open Sans" w:cs="Open Sans"/>
              </w:rPr>
              <w:t>ember.</w:t>
            </w:r>
          </w:p>
          <w:p w:rsidR="003812E8" w:rsidRPr="00B1519C" w:rsidRDefault="00646930" w:rsidP="00125827">
            <w:pPr>
              <w:rPr>
                <w:rFonts w:ascii="Open Sans" w:hAnsi="Open Sans" w:cs="Open Sans"/>
              </w:rPr>
            </w:pPr>
            <w:r>
              <w:rPr>
                <w:rFonts w:ascii="Open Sans" w:hAnsi="Open Sans" w:cs="Open Sans"/>
              </w:rPr>
              <w:t xml:space="preserve">Part 1 </w:t>
            </w:r>
            <w:r w:rsidR="00125827">
              <w:rPr>
                <w:rFonts w:ascii="Open Sans" w:hAnsi="Open Sans" w:cs="Open Sans"/>
              </w:rPr>
              <w:t>of the meeting ended at</w:t>
            </w:r>
            <w:r>
              <w:rPr>
                <w:rFonts w:ascii="Open Sans" w:hAnsi="Open Sans" w:cs="Open Sans"/>
              </w:rPr>
              <w:t xml:space="preserve"> 7.55</w:t>
            </w:r>
            <w:r w:rsidR="003812E8">
              <w:rPr>
                <w:rFonts w:ascii="Open Sans" w:hAnsi="Open Sans" w:cs="Open Sans"/>
              </w:rPr>
              <w:t>pm.</w:t>
            </w:r>
          </w:p>
        </w:tc>
        <w:tc>
          <w:tcPr>
            <w:tcW w:w="1134" w:type="dxa"/>
          </w:tcPr>
          <w:p w:rsidR="003C350E" w:rsidRPr="00E55FF7" w:rsidRDefault="003C350E" w:rsidP="00DF584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bl>
    <w:p w:rsidR="00D01C35" w:rsidRPr="00FB4DD2" w:rsidRDefault="00D01C35" w:rsidP="002036C8">
      <w:pPr>
        <w:rPr>
          <w:rFonts w:ascii="Open Sans" w:hAnsi="Open Sans" w:cs="Open Sans"/>
        </w:rPr>
      </w:pPr>
    </w:p>
    <w:sectPr w:rsidR="00D01C35" w:rsidRPr="00FB4DD2" w:rsidSect="001C79DE">
      <w:headerReference w:type="default" r:id="rId8"/>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EE" w:rsidRDefault="00762FEE" w:rsidP="001C79DE">
      <w:r>
        <w:separator/>
      </w:r>
    </w:p>
  </w:endnote>
  <w:endnote w:type="continuationSeparator" w:id="0">
    <w:p w:rsidR="00762FEE" w:rsidRDefault="00762FEE"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EE" w:rsidRDefault="00762FEE" w:rsidP="001C79DE">
      <w:r>
        <w:separator/>
      </w:r>
    </w:p>
  </w:footnote>
  <w:footnote w:type="continuationSeparator" w:id="0">
    <w:p w:rsidR="00762FEE" w:rsidRDefault="00762FEE" w:rsidP="001C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EE" w:rsidRDefault="00762FEE">
    <w:pPr>
      <w:pStyle w:val="Header"/>
    </w:pPr>
    <w:r>
      <w:rPr>
        <w:noProof/>
        <w:lang w:eastAsia="en-GB"/>
      </w:rPr>
      <w:drawing>
        <wp:anchor distT="0" distB="0" distL="114300" distR="114300" simplePos="0" relativeHeight="251658240" behindDoc="0" locked="0" layoutInCell="1" allowOverlap="1" wp14:anchorId="2279A7DE" wp14:editId="3029C5D1">
          <wp:simplePos x="0" y="0"/>
          <wp:positionH relativeFrom="column">
            <wp:posOffset>4048125</wp:posOffset>
          </wp:positionH>
          <wp:positionV relativeFrom="paragraph">
            <wp:posOffset>75565</wp:posOffset>
          </wp:positionV>
          <wp:extent cx="217551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762FEE" w:rsidRDefault="00762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A723CE"/>
    <w:multiLevelType w:val="hybridMultilevel"/>
    <w:tmpl w:val="956A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B428E"/>
    <w:multiLevelType w:val="hybridMultilevel"/>
    <w:tmpl w:val="135E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D09B2"/>
    <w:multiLevelType w:val="hybridMultilevel"/>
    <w:tmpl w:val="15E4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C4704"/>
    <w:multiLevelType w:val="hybridMultilevel"/>
    <w:tmpl w:val="F2646FCE"/>
    <w:lvl w:ilvl="0" w:tplc="C2F491C6">
      <w:start w:val="1"/>
      <w:numFmt w:val="lowerLetter"/>
      <w:lvlText w:val="%1)"/>
      <w:lvlJc w:val="left"/>
      <w:pPr>
        <w:ind w:left="360" w:hanging="360"/>
      </w:pPr>
      <w:rPr>
        <w:rFonts w:ascii="Open Sans" w:eastAsia="Times New Roman" w:hAnsi="Open Sans" w:cs="Open San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CD04E3"/>
    <w:multiLevelType w:val="hybridMultilevel"/>
    <w:tmpl w:val="73BC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B4797"/>
    <w:multiLevelType w:val="hybridMultilevel"/>
    <w:tmpl w:val="4D5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568EA"/>
    <w:multiLevelType w:val="hybridMultilevel"/>
    <w:tmpl w:val="5CA4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841A8"/>
    <w:multiLevelType w:val="hybridMultilevel"/>
    <w:tmpl w:val="2C8E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A5484"/>
    <w:multiLevelType w:val="hybridMultilevel"/>
    <w:tmpl w:val="8EBA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00671"/>
    <w:multiLevelType w:val="hybridMultilevel"/>
    <w:tmpl w:val="B85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34476"/>
    <w:multiLevelType w:val="hybridMultilevel"/>
    <w:tmpl w:val="C7A6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42C4C"/>
    <w:multiLevelType w:val="hybridMultilevel"/>
    <w:tmpl w:val="51A0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5531A4"/>
    <w:multiLevelType w:val="hybridMultilevel"/>
    <w:tmpl w:val="5BE8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A2301"/>
    <w:multiLevelType w:val="hybridMultilevel"/>
    <w:tmpl w:val="3DF4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82A04"/>
    <w:multiLevelType w:val="hybridMultilevel"/>
    <w:tmpl w:val="D5E8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B5697"/>
    <w:multiLevelType w:val="hybridMultilevel"/>
    <w:tmpl w:val="622E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45BA5"/>
    <w:multiLevelType w:val="hybridMultilevel"/>
    <w:tmpl w:val="554E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1F3EA4"/>
    <w:multiLevelType w:val="hybridMultilevel"/>
    <w:tmpl w:val="ED267920"/>
    <w:lvl w:ilvl="0" w:tplc="2124CAFE">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641BF8"/>
    <w:multiLevelType w:val="hybridMultilevel"/>
    <w:tmpl w:val="57F4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6F28A4"/>
    <w:multiLevelType w:val="hybridMultilevel"/>
    <w:tmpl w:val="E9E0F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3">
    <w:nsid w:val="78937ED2"/>
    <w:multiLevelType w:val="hybridMultilevel"/>
    <w:tmpl w:val="0958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4"/>
  </w:num>
  <w:num w:numId="4">
    <w:abstractNumId w:val="35"/>
  </w:num>
  <w:num w:numId="5">
    <w:abstractNumId w:val="8"/>
  </w:num>
  <w:num w:numId="6">
    <w:abstractNumId w:val="34"/>
  </w:num>
  <w:num w:numId="7">
    <w:abstractNumId w:val="20"/>
  </w:num>
  <w:num w:numId="8">
    <w:abstractNumId w:val="23"/>
  </w:num>
  <w:num w:numId="9">
    <w:abstractNumId w:val="5"/>
  </w:num>
  <w:num w:numId="10">
    <w:abstractNumId w:val="26"/>
  </w:num>
  <w:num w:numId="11">
    <w:abstractNumId w:val="30"/>
  </w:num>
  <w:num w:numId="12">
    <w:abstractNumId w:val="17"/>
  </w:num>
  <w:num w:numId="13">
    <w:abstractNumId w:val="24"/>
  </w:num>
  <w:num w:numId="14">
    <w:abstractNumId w:val="9"/>
  </w:num>
  <w:num w:numId="15">
    <w:abstractNumId w:val="12"/>
  </w:num>
  <w:num w:numId="16">
    <w:abstractNumId w:val="31"/>
  </w:num>
  <w:num w:numId="17">
    <w:abstractNumId w:val="27"/>
  </w:num>
  <w:num w:numId="18">
    <w:abstractNumId w:val="33"/>
  </w:num>
  <w:num w:numId="19">
    <w:abstractNumId w:val="29"/>
  </w:num>
  <w:num w:numId="20">
    <w:abstractNumId w:val="13"/>
  </w:num>
  <w:num w:numId="21">
    <w:abstractNumId w:val="10"/>
  </w:num>
  <w:num w:numId="22">
    <w:abstractNumId w:val="18"/>
  </w:num>
  <w:num w:numId="23">
    <w:abstractNumId w:val="16"/>
  </w:num>
  <w:num w:numId="24">
    <w:abstractNumId w:val="14"/>
  </w:num>
  <w:num w:numId="25">
    <w:abstractNumId w:val="19"/>
  </w:num>
  <w:num w:numId="26">
    <w:abstractNumId w:val="11"/>
  </w:num>
  <w:num w:numId="27">
    <w:abstractNumId w:val="3"/>
  </w:num>
  <w:num w:numId="28">
    <w:abstractNumId w:val="21"/>
  </w:num>
  <w:num w:numId="29">
    <w:abstractNumId w:val="22"/>
  </w:num>
  <w:num w:numId="30">
    <w:abstractNumId w:val="25"/>
  </w:num>
  <w:num w:numId="31">
    <w:abstractNumId w:val="1"/>
  </w:num>
  <w:num w:numId="32">
    <w:abstractNumId w:val="28"/>
  </w:num>
  <w:num w:numId="33">
    <w:abstractNumId w:val="15"/>
  </w:num>
  <w:num w:numId="34">
    <w:abstractNumId w:val="6"/>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76"/>
    <w:rsid w:val="0000240E"/>
    <w:rsid w:val="00005342"/>
    <w:rsid w:val="00026669"/>
    <w:rsid w:val="000275A6"/>
    <w:rsid w:val="00046FA6"/>
    <w:rsid w:val="00064A6F"/>
    <w:rsid w:val="00066758"/>
    <w:rsid w:val="00067B63"/>
    <w:rsid w:val="00071CAE"/>
    <w:rsid w:val="00081F40"/>
    <w:rsid w:val="000C40DA"/>
    <w:rsid w:val="000D2E4D"/>
    <w:rsid w:val="000D44B1"/>
    <w:rsid w:val="000D713C"/>
    <w:rsid w:val="000E08D6"/>
    <w:rsid w:val="000E31C3"/>
    <w:rsid w:val="000E621C"/>
    <w:rsid w:val="000F6AB1"/>
    <w:rsid w:val="00105F7F"/>
    <w:rsid w:val="0011447D"/>
    <w:rsid w:val="00124425"/>
    <w:rsid w:val="00125827"/>
    <w:rsid w:val="001279F2"/>
    <w:rsid w:val="00132D01"/>
    <w:rsid w:val="001356AF"/>
    <w:rsid w:val="0013574C"/>
    <w:rsid w:val="00145CF7"/>
    <w:rsid w:val="0014676F"/>
    <w:rsid w:val="00146FA6"/>
    <w:rsid w:val="00150312"/>
    <w:rsid w:val="001514A6"/>
    <w:rsid w:val="001766FC"/>
    <w:rsid w:val="00180E8B"/>
    <w:rsid w:val="00191576"/>
    <w:rsid w:val="0019388E"/>
    <w:rsid w:val="00196CA8"/>
    <w:rsid w:val="001B1809"/>
    <w:rsid w:val="001B6182"/>
    <w:rsid w:val="001C38DE"/>
    <w:rsid w:val="001C79DE"/>
    <w:rsid w:val="001E6997"/>
    <w:rsid w:val="001F654E"/>
    <w:rsid w:val="002000FB"/>
    <w:rsid w:val="002036C8"/>
    <w:rsid w:val="0020462C"/>
    <w:rsid w:val="00213D4F"/>
    <w:rsid w:val="00224841"/>
    <w:rsid w:val="0022736F"/>
    <w:rsid w:val="0023484D"/>
    <w:rsid w:val="00234B13"/>
    <w:rsid w:val="002365E0"/>
    <w:rsid w:val="00247D02"/>
    <w:rsid w:val="002604CD"/>
    <w:rsid w:val="00263E61"/>
    <w:rsid w:val="00265ABC"/>
    <w:rsid w:val="00281B2D"/>
    <w:rsid w:val="00285432"/>
    <w:rsid w:val="00285FD8"/>
    <w:rsid w:val="0028793D"/>
    <w:rsid w:val="00290094"/>
    <w:rsid w:val="002B0332"/>
    <w:rsid w:val="002B4AD6"/>
    <w:rsid w:val="002C4E7E"/>
    <w:rsid w:val="002D6785"/>
    <w:rsid w:val="002E7263"/>
    <w:rsid w:val="002F2D3E"/>
    <w:rsid w:val="002F4B3B"/>
    <w:rsid w:val="002F4D5D"/>
    <w:rsid w:val="002F6D21"/>
    <w:rsid w:val="00302CE8"/>
    <w:rsid w:val="0030759F"/>
    <w:rsid w:val="0031140E"/>
    <w:rsid w:val="0032731B"/>
    <w:rsid w:val="00331532"/>
    <w:rsid w:val="00363F75"/>
    <w:rsid w:val="003812E8"/>
    <w:rsid w:val="00387F25"/>
    <w:rsid w:val="00390D2A"/>
    <w:rsid w:val="003B06DD"/>
    <w:rsid w:val="003B50F9"/>
    <w:rsid w:val="003C350E"/>
    <w:rsid w:val="003C76A9"/>
    <w:rsid w:val="0040518E"/>
    <w:rsid w:val="00406C47"/>
    <w:rsid w:val="00415D3D"/>
    <w:rsid w:val="00427CF7"/>
    <w:rsid w:val="0043032D"/>
    <w:rsid w:val="004305EB"/>
    <w:rsid w:val="00434E49"/>
    <w:rsid w:val="004566C9"/>
    <w:rsid w:val="004625D6"/>
    <w:rsid w:val="00486F48"/>
    <w:rsid w:val="0049773F"/>
    <w:rsid w:val="004A17DD"/>
    <w:rsid w:val="004A1E46"/>
    <w:rsid w:val="004A3B0E"/>
    <w:rsid w:val="004A7297"/>
    <w:rsid w:val="004B2A83"/>
    <w:rsid w:val="004B63C3"/>
    <w:rsid w:val="004C2E26"/>
    <w:rsid w:val="004E5AB2"/>
    <w:rsid w:val="004E6E9A"/>
    <w:rsid w:val="004F01D3"/>
    <w:rsid w:val="00500A0B"/>
    <w:rsid w:val="00504376"/>
    <w:rsid w:val="00507742"/>
    <w:rsid w:val="00515D61"/>
    <w:rsid w:val="00526381"/>
    <w:rsid w:val="0053319C"/>
    <w:rsid w:val="00554D44"/>
    <w:rsid w:val="00573D01"/>
    <w:rsid w:val="00575049"/>
    <w:rsid w:val="00590CF4"/>
    <w:rsid w:val="00590ED8"/>
    <w:rsid w:val="0059221C"/>
    <w:rsid w:val="005A624D"/>
    <w:rsid w:val="005B0422"/>
    <w:rsid w:val="005C0F71"/>
    <w:rsid w:val="005C4BA9"/>
    <w:rsid w:val="005C77A4"/>
    <w:rsid w:val="005D649B"/>
    <w:rsid w:val="0060501D"/>
    <w:rsid w:val="00607A75"/>
    <w:rsid w:val="0061247A"/>
    <w:rsid w:val="00613459"/>
    <w:rsid w:val="0062309A"/>
    <w:rsid w:val="00624C3B"/>
    <w:rsid w:val="00646930"/>
    <w:rsid w:val="006532F3"/>
    <w:rsid w:val="006559A3"/>
    <w:rsid w:val="00661AE0"/>
    <w:rsid w:val="006635CA"/>
    <w:rsid w:val="00686F41"/>
    <w:rsid w:val="00696EFC"/>
    <w:rsid w:val="006971C0"/>
    <w:rsid w:val="006A60AD"/>
    <w:rsid w:val="006A7F6D"/>
    <w:rsid w:val="006B45B6"/>
    <w:rsid w:val="006C06E0"/>
    <w:rsid w:val="006C2850"/>
    <w:rsid w:val="006C6A65"/>
    <w:rsid w:val="006C6CE2"/>
    <w:rsid w:val="006C731B"/>
    <w:rsid w:val="006D280D"/>
    <w:rsid w:val="006E28B4"/>
    <w:rsid w:val="006F1750"/>
    <w:rsid w:val="006F31F3"/>
    <w:rsid w:val="006F3443"/>
    <w:rsid w:val="007116E3"/>
    <w:rsid w:val="00725C7C"/>
    <w:rsid w:val="0073616D"/>
    <w:rsid w:val="00744B91"/>
    <w:rsid w:val="00762FEE"/>
    <w:rsid w:val="007671E3"/>
    <w:rsid w:val="00784769"/>
    <w:rsid w:val="007856D4"/>
    <w:rsid w:val="0078683E"/>
    <w:rsid w:val="007B0AA8"/>
    <w:rsid w:val="007B0CA9"/>
    <w:rsid w:val="007D2C9D"/>
    <w:rsid w:val="007D4D85"/>
    <w:rsid w:val="007E1B2B"/>
    <w:rsid w:val="007F1068"/>
    <w:rsid w:val="00802A3E"/>
    <w:rsid w:val="008222E1"/>
    <w:rsid w:val="0082297E"/>
    <w:rsid w:val="00834243"/>
    <w:rsid w:val="00852F85"/>
    <w:rsid w:val="00854493"/>
    <w:rsid w:val="0085531C"/>
    <w:rsid w:val="00863ECC"/>
    <w:rsid w:val="00870DB6"/>
    <w:rsid w:val="00876AAE"/>
    <w:rsid w:val="008873EA"/>
    <w:rsid w:val="00897C5E"/>
    <w:rsid w:val="008A20B9"/>
    <w:rsid w:val="008B047B"/>
    <w:rsid w:val="008C3557"/>
    <w:rsid w:val="008C53C4"/>
    <w:rsid w:val="00902455"/>
    <w:rsid w:val="00907AF2"/>
    <w:rsid w:val="00940E6B"/>
    <w:rsid w:val="0095180A"/>
    <w:rsid w:val="00953609"/>
    <w:rsid w:val="009551F2"/>
    <w:rsid w:val="00955D34"/>
    <w:rsid w:val="00960820"/>
    <w:rsid w:val="00961963"/>
    <w:rsid w:val="00963AD3"/>
    <w:rsid w:val="0096584E"/>
    <w:rsid w:val="00974D46"/>
    <w:rsid w:val="0098051E"/>
    <w:rsid w:val="00985115"/>
    <w:rsid w:val="00992269"/>
    <w:rsid w:val="009A5BFA"/>
    <w:rsid w:val="009B4014"/>
    <w:rsid w:val="009C0049"/>
    <w:rsid w:val="009D5B26"/>
    <w:rsid w:val="009E13B1"/>
    <w:rsid w:val="009F6D55"/>
    <w:rsid w:val="00A1477C"/>
    <w:rsid w:val="00A26EE5"/>
    <w:rsid w:val="00A3168F"/>
    <w:rsid w:val="00A35677"/>
    <w:rsid w:val="00A44243"/>
    <w:rsid w:val="00A51498"/>
    <w:rsid w:val="00A60BB4"/>
    <w:rsid w:val="00A85151"/>
    <w:rsid w:val="00A86CB3"/>
    <w:rsid w:val="00A939BF"/>
    <w:rsid w:val="00AB1779"/>
    <w:rsid w:val="00AB5EC7"/>
    <w:rsid w:val="00AC1928"/>
    <w:rsid w:val="00AC2EF6"/>
    <w:rsid w:val="00AD0975"/>
    <w:rsid w:val="00AD1E8F"/>
    <w:rsid w:val="00AD4F24"/>
    <w:rsid w:val="00AE1888"/>
    <w:rsid w:val="00AE2E9F"/>
    <w:rsid w:val="00AE6FAC"/>
    <w:rsid w:val="00AF679C"/>
    <w:rsid w:val="00B00408"/>
    <w:rsid w:val="00B07FF2"/>
    <w:rsid w:val="00B11074"/>
    <w:rsid w:val="00B13AA2"/>
    <w:rsid w:val="00B1519C"/>
    <w:rsid w:val="00B20025"/>
    <w:rsid w:val="00B233BA"/>
    <w:rsid w:val="00B30766"/>
    <w:rsid w:val="00B41D60"/>
    <w:rsid w:val="00B50B69"/>
    <w:rsid w:val="00B619EC"/>
    <w:rsid w:val="00B711F6"/>
    <w:rsid w:val="00B7122D"/>
    <w:rsid w:val="00B77B39"/>
    <w:rsid w:val="00B96B62"/>
    <w:rsid w:val="00BE0B17"/>
    <w:rsid w:val="00BE6008"/>
    <w:rsid w:val="00C166C4"/>
    <w:rsid w:val="00C35C67"/>
    <w:rsid w:val="00C40ADE"/>
    <w:rsid w:val="00C65550"/>
    <w:rsid w:val="00C66B54"/>
    <w:rsid w:val="00C70143"/>
    <w:rsid w:val="00C8176F"/>
    <w:rsid w:val="00C905F9"/>
    <w:rsid w:val="00CA114E"/>
    <w:rsid w:val="00CB212C"/>
    <w:rsid w:val="00CC338F"/>
    <w:rsid w:val="00CD13CB"/>
    <w:rsid w:val="00CF256C"/>
    <w:rsid w:val="00CF7002"/>
    <w:rsid w:val="00D01C35"/>
    <w:rsid w:val="00D06D1E"/>
    <w:rsid w:val="00D07BFA"/>
    <w:rsid w:val="00D1082D"/>
    <w:rsid w:val="00D33FFA"/>
    <w:rsid w:val="00D52633"/>
    <w:rsid w:val="00D61751"/>
    <w:rsid w:val="00D707F3"/>
    <w:rsid w:val="00D749C2"/>
    <w:rsid w:val="00D874FD"/>
    <w:rsid w:val="00D910FB"/>
    <w:rsid w:val="00DA115A"/>
    <w:rsid w:val="00DC62C2"/>
    <w:rsid w:val="00DE18DF"/>
    <w:rsid w:val="00DE35CD"/>
    <w:rsid w:val="00DE5493"/>
    <w:rsid w:val="00DF0353"/>
    <w:rsid w:val="00DF5843"/>
    <w:rsid w:val="00DF6149"/>
    <w:rsid w:val="00E040B7"/>
    <w:rsid w:val="00E121E9"/>
    <w:rsid w:val="00E136E7"/>
    <w:rsid w:val="00E2008C"/>
    <w:rsid w:val="00E22684"/>
    <w:rsid w:val="00E2349E"/>
    <w:rsid w:val="00E35983"/>
    <w:rsid w:val="00E44DEB"/>
    <w:rsid w:val="00E44E3F"/>
    <w:rsid w:val="00E51764"/>
    <w:rsid w:val="00E51917"/>
    <w:rsid w:val="00E55852"/>
    <w:rsid w:val="00E55FF7"/>
    <w:rsid w:val="00E56B14"/>
    <w:rsid w:val="00E703CF"/>
    <w:rsid w:val="00E760DD"/>
    <w:rsid w:val="00E77A76"/>
    <w:rsid w:val="00E83810"/>
    <w:rsid w:val="00E87AD2"/>
    <w:rsid w:val="00E90A42"/>
    <w:rsid w:val="00E90B89"/>
    <w:rsid w:val="00EB1B01"/>
    <w:rsid w:val="00EB1FE8"/>
    <w:rsid w:val="00F300C5"/>
    <w:rsid w:val="00F30DE5"/>
    <w:rsid w:val="00F337A4"/>
    <w:rsid w:val="00F44AE6"/>
    <w:rsid w:val="00F45C19"/>
    <w:rsid w:val="00F506CD"/>
    <w:rsid w:val="00F52279"/>
    <w:rsid w:val="00F53AB6"/>
    <w:rsid w:val="00F57055"/>
    <w:rsid w:val="00F667F2"/>
    <w:rsid w:val="00F84F17"/>
    <w:rsid w:val="00F879F5"/>
    <w:rsid w:val="00F965CD"/>
    <w:rsid w:val="00F967C5"/>
    <w:rsid w:val="00FA5C4E"/>
    <w:rsid w:val="00FB29F0"/>
    <w:rsid w:val="00FB4DD2"/>
    <w:rsid w:val="00FD0E91"/>
    <w:rsid w:val="00FD639E"/>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B35C142D.dotm</Template>
  <TotalTime>171</TotalTime>
  <Pages>6</Pages>
  <Words>1591</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Rosie Woodhouse</cp:lastModifiedBy>
  <cp:revision>14</cp:revision>
  <cp:lastPrinted>2009-09-17T14:49:00Z</cp:lastPrinted>
  <dcterms:created xsi:type="dcterms:W3CDTF">2018-07-20T12:46:00Z</dcterms:created>
  <dcterms:modified xsi:type="dcterms:W3CDTF">2018-08-17T08:41:00Z</dcterms:modified>
</cp:coreProperties>
</file>